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B6530" w14:textId="3C81A356" w:rsidR="00797B13" w:rsidRPr="00BA25A1" w:rsidRDefault="00AE3E11" w:rsidP="00ED6C35">
      <w:pPr>
        <w:pStyle w:val="P8berschrift"/>
        <w:spacing w:before="0" w:after="0"/>
        <w:rPr>
          <w:rFonts w:ascii="Arial" w:hAnsi="Arial" w:cs="Arial"/>
          <w:b/>
          <w:sz w:val="22"/>
          <w:szCs w:val="22"/>
          <w:lang w:val="de-CH"/>
        </w:rPr>
      </w:pPr>
      <w:r w:rsidRPr="00BA25A1">
        <w:rPr>
          <w:rFonts w:ascii="Arial" w:hAnsi="Arial" w:cs="Arial"/>
          <w:b/>
          <w:sz w:val="22"/>
          <w:szCs w:val="22"/>
          <w:lang w:val="de-CH"/>
        </w:rPr>
        <w:t xml:space="preserve">EKW saniert das </w:t>
      </w:r>
      <w:r w:rsidR="00797B13" w:rsidRPr="00BA25A1">
        <w:rPr>
          <w:rFonts w:ascii="Arial" w:hAnsi="Arial" w:cs="Arial"/>
          <w:b/>
          <w:sz w:val="22"/>
          <w:szCs w:val="22"/>
          <w:lang w:val="de-CH"/>
        </w:rPr>
        <w:t>Ausgleichsbecken Pradella</w:t>
      </w:r>
    </w:p>
    <w:p w14:paraId="51196F01" w14:textId="77777777" w:rsidR="00BA25A1" w:rsidRDefault="00BA25A1" w:rsidP="00BA25A1">
      <w:pPr>
        <w:pStyle w:val="P8berschrift"/>
        <w:spacing w:before="0" w:after="0" w:line="260" w:lineRule="atLeast"/>
        <w:rPr>
          <w:rFonts w:ascii="Arial" w:hAnsi="Arial" w:cs="Arial"/>
          <w:b/>
          <w:bCs/>
          <w:color w:val="221E1F"/>
          <w:sz w:val="20"/>
          <w:szCs w:val="20"/>
          <w:lang w:val="de-CH"/>
        </w:rPr>
      </w:pPr>
    </w:p>
    <w:p w14:paraId="23811019" w14:textId="7D020226" w:rsidR="00797B13" w:rsidRPr="00BA25A1" w:rsidRDefault="009F4986" w:rsidP="00AE3E11">
      <w:pPr>
        <w:pStyle w:val="P8berschrift"/>
        <w:spacing w:before="20" w:line="260" w:lineRule="atLeast"/>
        <w:rPr>
          <w:rFonts w:ascii="Arial" w:hAnsi="Arial" w:cs="Arial"/>
          <w:b/>
          <w:bCs/>
          <w:color w:val="221E1F"/>
          <w:sz w:val="20"/>
          <w:szCs w:val="20"/>
          <w:lang w:val="de-CH"/>
        </w:rPr>
      </w:pPr>
      <w:r w:rsidRPr="00BA25A1">
        <w:rPr>
          <w:rFonts w:ascii="Arial" w:hAnsi="Arial" w:cs="Arial"/>
          <w:b/>
          <w:bCs/>
          <w:color w:val="221E1F"/>
          <w:sz w:val="20"/>
          <w:szCs w:val="20"/>
          <w:lang w:val="de-CH"/>
        </w:rPr>
        <w:t xml:space="preserve">Die Sanierung startet mit der Entleerung und Inspektion des </w:t>
      </w:r>
      <w:r w:rsidR="003178EC" w:rsidRPr="00BA25A1">
        <w:rPr>
          <w:rFonts w:ascii="Arial" w:hAnsi="Arial" w:cs="Arial"/>
          <w:b/>
          <w:bCs/>
          <w:color w:val="221E1F"/>
          <w:sz w:val="20"/>
          <w:szCs w:val="20"/>
          <w:lang w:val="de-CH"/>
        </w:rPr>
        <w:t>Ausgleichsbeckens</w:t>
      </w:r>
    </w:p>
    <w:p w14:paraId="2FB737BF" w14:textId="0DDB13A7" w:rsidR="00D709F3" w:rsidRPr="00BA25A1" w:rsidRDefault="003178EC" w:rsidP="00AE3E11">
      <w:pPr>
        <w:pStyle w:val="P8berschrift"/>
        <w:spacing w:before="20" w:line="260" w:lineRule="atLeast"/>
        <w:rPr>
          <w:rFonts w:ascii="Arial" w:hAnsi="Arial" w:cs="Arial"/>
          <w:color w:val="221E1F"/>
          <w:sz w:val="20"/>
          <w:szCs w:val="20"/>
          <w:lang w:val="de-CH"/>
        </w:rPr>
      </w:pPr>
      <w:r w:rsidRPr="00BA25A1">
        <w:rPr>
          <w:rFonts w:ascii="Arial" w:hAnsi="Arial" w:cs="Arial"/>
          <w:color w:val="221E1F"/>
          <w:sz w:val="20"/>
          <w:szCs w:val="20"/>
          <w:lang w:val="de-CH"/>
        </w:rPr>
        <w:t xml:space="preserve">Das Ausgleichsbecken Pradella wird </w:t>
      </w:r>
      <w:r w:rsidR="00D709F3" w:rsidRPr="00BA25A1">
        <w:rPr>
          <w:rFonts w:ascii="Arial" w:hAnsi="Arial" w:cs="Arial"/>
          <w:color w:val="221E1F"/>
          <w:sz w:val="20"/>
          <w:szCs w:val="20"/>
          <w:lang w:val="de-CH"/>
        </w:rPr>
        <w:t xml:space="preserve">derzeit nach rund 30 </w:t>
      </w:r>
      <w:r w:rsidR="00BA25A1">
        <w:rPr>
          <w:rFonts w:ascii="Arial" w:hAnsi="Arial" w:cs="Arial"/>
          <w:color w:val="221E1F"/>
          <w:sz w:val="20"/>
          <w:szCs w:val="20"/>
          <w:lang w:val="de-CH"/>
        </w:rPr>
        <w:t>Betriebsjahren</w:t>
      </w:r>
      <w:r w:rsidR="00D709F3" w:rsidRPr="00BA25A1">
        <w:rPr>
          <w:rFonts w:ascii="Arial" w:hAnsi="Arial" w:cs="Arial"/>
          <w:color w:val="221E1F"/>
          <w:sz w:val="20"/>
          <w:szCs w:val="20"/>
          <w:lang w:val="de-CH"/>
        </w:rPr>
        <w:t xml:space="preserve"> umfassend saniert</w:t>
      </w:r>
      <w:r w:rsidRPr="00BA25A1">
        <w:rPr>
          <w:rFonts w:ascii="Arial" w:hAnsi="Arial" w:cs="Arial"/>
          <w:color w:val="221E1F"/>
          <w:sz w:val="20"/>
          <w:szCs w:val="20"/>
          <w:lang w:val="de-CH"/>
        </w:rPr>
        <w:t>.</w:t>
      </w:r>
      <w:r w:rsidR="009F4986" w:rsidRPr="00BA25A1">
        <w:rPr>
          <w:rFonts w:ascii="Arial" w:hAnsi="Arial" w:cs="Arial"/>
          <w:color w:val="221E1F"/>
          <w:sz w:val="20"/>
          <w:szCs w:val="20"/>
          <w:lang w:val="de-CH"/>
        </w:rPr>
        <w:t xml:space="preserve"> Anfang Oktober 2024 wurde das Becken </w:t>
      </w:r>
      <w:r w:rsidRPr="00BA25A1">
        <w:rPr>
          <w:rFonts w:ascii="Arial" w:hAnsi="Arial" w:cs="Arial"/>
          <w:color w:val="221E1F"/>
          <w:sz w:val="20"/>
          <w:szCs w:val="20"/>
          <w:lang w:val="de-CH"/>
        </w:rPr>
        <w:t>entleert</w:t>
      </w:r>
      <w:r w:rsidR="009F4986" w:rsidRPr="00BA25A1">
        <w:rPr>
          <w:rFonts w:ascii="Arial" w:hAnsi="Arial" w:cs="Arial"/>
          <w:color w:val="221E1F"/>
          <w:sz w:val="20"/>
          <w:szCs w:val="20"/>
          <w:lang w:val="de-CH"/>
        </w:rPr>
        <w:t xml:space="preserve">, </w:t>
      </w:r>
      <w:r w:rsidR="00ED6C35" w:rsidRPr="00BA25A1">
        <w:rPr>
          <w:rFonts w:ascii="Arial" w:hAnsi="Arial" w:cs="Arial"/>
          <w:color w:val="221E1F"/>
          <w:sz w:val="20"/>
          <w:szCs w:val="20"/>
          <w:lang w:val="de-CH"/>
        </w:rPr>
        <w:t>um Inspektionen und Messungen für die anstehenden Arbeiten vorzunehmen.</w:t>
      </w:r>
    </w:p>
    <w:p w14:paraId="4239CEFB" w14:textId="6CCBA3C9" w:rsidR="00ED6C35" w:rsidRPr="00BA25A1" w:rsidRDefault="00A63BA2" w:rsidP="00AE3E11">
      <w:pPr>
        <w:pStyle w:val="P8berschrift"/>
        <w:spacing w:before="20" w:line="260" w:lineRule="atLeast"/>
        <w:rPr>
          <w:rFonts w:ascii="Arial" w:hAnsi="Arial" w:cs="Arial"/>
          <w:color w:val="221E1F"/>
          <w:sz w:val="20"/>
          <w:szCs w:val="20"/>
          <w:lang w:val="de-CH"/>
        </w:rPr>
      </w:pPr>
      <w:r w:rsidRPr="00BA25A1">
        <w:rPr>
          <w:rFonts w:ascii="Arial" w:hAnsi="Arial" w:cs="Arial"/>
          <w:color w:val="221E1F"/>
          <w:sz w:val="20"/>
          <w:szCs w:val="20"/>
          <w:lang w:val="de-CH"/>
        </w:rPr>
        <w:t xml:space="preserve">Die Asphaltabdichtung des Beckens weist in der stark beanspruchten Wasserwechselzone altersbedingte Verschleisserscheinungen auf. Dazu gehören Schadstellen in der Dichtungsschicht sowie eine Versprödung der Binderschicht. </w:t>
      </w:r>
      <w:r w:rsidR="00ED6C35" w:rsidRPr="00BA25A1">
        <w:rPr>
          <w:rFonts w:ascii="Arial" w:hAnsi="Arial" w:cs="Arial"/>
          <w:color w:val="221E1F"/>
          <w:sz w:val="20"/>
          <w:szCs w:val="20"/>
          <w:lang w:val="de-CH"/>
        </w:rPr>
        <w:t>Zusätzlich müssen etwa 10'000 m</w:t>
      </w:r>
      <w:r w:rsidR="00BA25A1" w:rsidRPr="00BA25A1">
        <w:rPr>
          <w:rFonts w:ascii="Arial" w:hAnsi="Arial" w:cs="Arial"/>
          <w:color w:val="221E1F"/>
          <w:sz w:val="20"/>
          <w:szCs w:val="20"/>
          <w:vertAlign w:val="superscript"/>
          <w:lang w:val="de-CH"/>
        </w:rPr>
        <w:t>3</w:t>
      </w:r>
      <w:r w:rsidR="00ED6C35" w:rsidRPr="00BA25A1">
        <w:rPr>
          <w:rFonts w:ascii="Arial" w:hAnsi="Arial" w:cs="Arial"/>
          <w:color w:val="221E1F"/>
          <w:sz w:val="20"/>
          <w:szCs w:val="20"/>
          <w:lang w:val="de-CH"/>
        </w:rPr>
        <w:t xml:space="preserve"> Sediment</w:t>
      </w:r>
      <w:r w:rsidR="00BA25A1">
        <w:rPr>
          <w:rFonts w:ascii="Arial" w:hAnsi="Arial" w:cs="Arial"/>
          <w:color w:val="221E1F"/>
          <w:sz w:val="20"/>
          <w:szCs w:val="20"/>
          <w:lang w:val="de-CH"/>
        </w:rPr>
        <w:t>e</w:t>
      </w:r>
      <w:r w:rsidR="00ED6C35" w:rsidRPr="00BA25A1">
        <w:rPr>
          <w:rFonts w:ascii="Arial" w:hAnsi="Arial" w:cs="Arial"/>
          <w:color w:val="221E1F"/>
          <w:sz w:val="20"/>
          <w:szCs w:val="20"/>
          <w:lang w:val="de-CH"/>
        </w:rPr>
        <w:t xml:space="preserve"> aus dem Becken entfernt werden. Diese Ablagerungen müssen nicht nur vor den Abdichtungsarbeiten beseitigt werden, es sollen auch Massnahmen getroffen werden, um zukünftige Sedimentablagerungen zu minimieren.</w:t>
      </w:r>
    </w:p>
    <w:p w14:paraId="5D05313B" w14:textId="689E90BC" w:rsidR="00F00CA1" w:rsidRPr="00BA25A1" w:rsidRDefault="00ED6C35" w:rsidP="00AE3E11">
      <w:pPr>
        <w:pStyle w:val="P8berschrift"/>
        <w:spacing w:before="20" w:line="260" w:lineRule="atLeast"/>
        <w:rPr>
          <w:rFonts w:ascii="Arial" w:hAnsi="Arial" w:cs="Arial"/>
          <w:b/>
          <w:bCs/>
          <w:color w:val="221E1F"/>
          <w:sz w:val="20"/>
          <w:szCs w:val="20"/>
          <w:lang w:val="de-CH"/>
        </w:rPr>
      </w:pPr>
      <w:r w:rsidRPr="00BA25A1">
        <w:rPr>
          <w:rFonts w:ascii="Arial" w:hAnsi="Arial" w:cs="Arial"/>
          <w:b/>
          <w:bCs/>
          <w:color w:val="221E1F"/>
          <w:sz w:val="20"/>
          <w:szCs w:val="20"/>
          <w:lang w:val="de-CH"/>
        </w:rPr>
        <w:t>L</w:t>
      </w:r>
      <w:r w:rsidR="00F00CA1" w:rsidRPr="00BA25A1">
        <w:rPr>
          <w:rFonts w:ascii="Arial" w:hAnsi="Arial" w:cs="Arial"/>
          <w:b/>
          <w:bCs/>
          <w:color w:val="221E1F"/>
          <w:sz w:val="20"/>
          <w:szCs w:val="20"/>
          <w:lang w:val="de-CH"/>
        </w:rPr>
        <w:t>angfristige</w:t>
      </w:r>
      <w:r w:rsidR="00A63BA2" w:rsidRPr="00BA25A1">
        <w:rPr>
          <w:rFonts w:ascii="Arial" w:hAnsi="Arial" w:cs="Arial"/>
          <w:b/>
          <w:bCs/>
          <w:color w:val="221E1F"/>
          <w:sz w:val="20"/>
          <w:szCs w:val="20"/>
          <w:lang w:val="de-CH"/>
        </w:rPr>
        <w:t>r</w:t>
      </w:r>
      <w:r w:rsidR="00F00CA1" w:rsidRPr="00BA25A1">
        <w:rPr>
          <w:rFonts w:ascii="Arial" w:hAnsi="Arial" w:cs="Arial"/>
          <w:b/>
          <w:bCs/>
          <w:color w:val="221E1F"/>
          <w:sz w:val="20"/>
          <w:szCs w:val="20"/>
          <w:lang w:val="de-CH"/>
        </w:rPr>
        <w:t xml:space="preserve"> </w:t>
      </w:r>
      <w:r w:rsidRPr="00BA25A1">
        <w:rPr>
          <w:rFonts w:ascii="Arial" w:hAnsi="Arial" w:cs="Arial"/>
          <w:b/>
          <w:bCs/>
          <w:color w:val="221E1F"/>
          <w:sz w:val="20"/>
          <w:szCs w:val="20"/>
          <w:lang w:val="de-CH"/>
        </w:rPr>
        <w:t>E</w:t>
      </w:r>
      <w:r w:rsidR="00F00CA1" w:rsidRPr="00BA25A1">
        <w:rPr>
          <w:rFonts w:ascii="Arial" w:hAnsi="Arial" w:cs="Arial"/>
          <w:b/>
          <w:bCs/>
          <w:color w:val="221E1F"/>
          <w:sz w:val="20"/>
          <w:szCs w:val="20"/>
          <w:lang w:val="de-CH"/>
        </w:rPr>
        <w:t>rhalt der Betriebssicherheit</w:t>
      </w:r>
    </w:p>
    <w:p w14:paraId="36204CFD" w14:textId="77777777" w:rsidR="00434508" w:rsidRDefault="000C1547" w:rsidP="00A63BA2">
      <w:pPr>
        <w:pStyle w:val="P8berschrift"/>
        <w:spacing w:before="20" w:line="260" w:lineRule="atLeast"/>
        <w:rPr>
          <w:rFonts w:ascii="Arial" w:hAnsi="Arial" w:cs="Arial"/>
          <w:color w:val="221E1F"/>
          <w:sz w:val="20"/>
          <w:szCs w:val="20"/>
          <w:lang w:val="de-CH"/>
        </w:rPr>
      </w:pPr>
      <w:r w:rsidRPr="00BA25A1">
        <w:rPr>
          <w:rFonts w:ascii="Arial" w:hAnsi="Arial" w:cs="Arial"/>
          <w:color w:val="221E1F"/>
          <w:sz w:val="20"/>
          <w:szCs w:val="20"/>
          <w:lang w:val="de-CH"/>
        </w:rPr>
        <w:t xml:space="preserve">Das Ziel der Sanierung ist es, die Sicherheit und Stabilität des Ausgleichsbeckens langfristig zu </w:t>
      </w:r>
      <w:r w:rsidR="00F00CA1" w:rsidRPr="00BA25A1">
        <w:rPr>
          <w:rFonts w:ascii="Arial" w:hAnsi="Arial" w:cs="Arial"/>
          <w:color w:val="221E1F"/>
          <w:sz w:val="20"/>
          <w:szCs w:val="20"/>
          <w:lang w:val="de-CH"/>
        </w:rPr>
        <w:t xml:space="preserve">erhalten. </w:t>
      </w:r>
      <w:r w:rsidRPr="00BA25A1">
        <w:rPr>
          <w:rFonts w:ascii="Arial" w:hAnsi="Arial" w:cs="Arial"/>
          <w:color w:val="221E1F"/>
          <w:sz w:val="20"/>
          <w:szCs w:val="20"/>
          <w:lang w:val="de-CH"/>
        </w:rPr>
        <w:t>Die Sanierung dieses wichtigen Teils der Infrastruktur stellt sicher, dass das Kraftwerk weiterhin zuverlässig arbeitet und die Anforderungen der modernen Energieversorgung erfüllt.</w:t>
      </w:r>
    </w:p>
    <w:p w14:paraId="222D41B3" w14:textId="55F4E756" w:rsidR="000C1547" w:rsidRPr="00BA25A1" w:rsidRDefault="000C1547" w:rsidP="00A63BA2">
      <w:pPr>
        <w:pStyle w:val="P8berschrift"/>
        <w:spacing w:before="20" w:line="260" w:lineRule="atLeast"/>
        <w:rPr>
          <w:rFonts w:ascii="Arial" w:hAnsi="Arial" w:cs="Arial"/>
          <w:color w:val="221E1F"/>
          <w:sz w:val="20"/>
          <w:szCs w:val="20"/>
          <w:lang w:val="de-CH"/>
        </w:rPr>
      </w:pPr>
      <w:r w:rsidRPr="00BA25A1">
        <w:rPr>
          <w:rFonts w:ascii="Arial" w:hAnsi="Arial" w:cs="Arial"/>
          <w:color w:val="221E1F"/>
          <w:sz w:val="20"/>
          <w:szCs w:val="20"/>
          <w:lang w:val="de-CH"/>
        </w:rPr>
        <w:t>Das Ausgleichsbecken hat eine Tiefe von 10 Metern und fasst 250'000 m</w:t>
      </w:r>
      <w:r w:rsidR="00BA25A1" w:rsidRPr="00BA25A1">
        <w:rPr>
          <w:rFonts w:ascii="Arial" w:hAnsi="Arial" w:cs="Arial"/>
          <w:color w:val="221E1F"/>
          <w:sz w:val="20"/>
          <w:szCs w:val="20"/>
          <w:vertAlign w:val="superscript"/>
          <w:lang w:val="de-CH"/>
        </w:rPr>
        <w:t>3</w:t>
      </w:r>
      <w:r w:rsidRPr="00BA25A1">
        <w:rPr>
          <w:rFonts w:ascii="Arial" w:hAnsi="Arial" w:cs="Arial"/>
          <w:color w:val="221E1F"/>
          <w:sz w:val="20"/>
          <w:szCs w:val="20"/>
          <w:lang w:val="de-CH"/>
        </w:rPr>
        <w:t xml:space="preserve"> Wasser. Es kann innerhalb von 45 Minuten vollständig gefüllt oder entleert werden. Es ist ein zentraler Bestandteil des Kraftwerks Martina, das seit 1994 in Betrieb ist. Das Becken sammelt das abgeleitete Wasser aus dem Kraftwerk </w:t>
      </w:r>
      <w:proofErr w:type="spellStart"/>
      <w:r w:rsidRPr="00BA25A1">
        <w:rPr>
          <w:rFonts w:ascii="Arial" w:hAnsi="Arial" w:cs="Arial"/>
          <w:color w:val="221E1F"/>
          <w:sz w:val="20"/>
          <w:szCs w:val="20"/>
          <w:lang w:val="de-CH"/>
        </w:rPr>
        <w:t>Pradella</w:t>
      </w:r>
      <w:proofErr w:type="spellEnd"/>
      <w:r w:rsidRPr="00BA25A1">
        <w:rPr>
          <w:rFonts w:ascii="Arial" w:hAnsi="Arial" w:cs="Arial"/>
          <w:color w:val="221E1F"/>
          <w:sz w:val="20"/>
          <w:szCs w:val="20"/>
          <w:lang w:val="de-CH"/>
        </w:rPr>
        <w:t xml:space="preserve"> und d</w:t>
      </w:r>
      <w:r w:rsidR="0090275B">
        <w:rPr>
          <w:rFonts w:ascii="Arial" w:hAnsi="Arial" w:cs="Arial"/>
          <w:color w:val="221E1F"/>
          <w:sz w:val="20"/>
          <w:szCs w:val="20"/>
          <w:lang w:val="de-CH"/>
        </w:rPr>
        <w:t>as</w:t>
      </w:r>
      <w:r w:rsidRPr="00BA25A1">
        <w:rPr>
          <w:rFonts w:ascii="Arial" w:hAnsi="Arial" w:cs="Arial"/>
          <w:color w:val="221E1F"/>
          <w:sz w:val="20"/>
          <w:szCs w:val="20"/>
          <w:lang w:val="de-CH"/>
        </w:rPr>
        <w:t xml:space="preserve"> Wasser der Innfassung Pradella und bereitet es für die Weiterverarbeitung i</w:t>
      </w:r>
      <w:r w:rsidR="0090275B">
        <w:rPr>
          <w:rFonts w:ascii="Arial" w:hAnsi="Arial" w:cs="Arial"/>
          <w:color w:val="221E1F"/>
          <w:sz w:val="20"/>
          <w:szCs w:val="20"/>
          <w:lang w:val="de-CH"/>
        </w:rPr>
        <w:t>m Kraftwerk</w:t>
      </w:r>
      <w:r w:rsidRPr="00BA25A1">
        <w:rPr>
          <w:rFonts w:ascii="Arial" w:hAnsi="Arial" w:cs="Arial"/>
          <w:color w:val="221E1F"/>
          <w:sz w:val="20"/>
          <w:szCs w:val="20"/>
          <w:lang w:val="de-CH"/>
        </w:rPr>
        <w:t xml:space="preserve"> Martina vor. Ausserdem gleicht es Betriebsschwankungen zwischen den beiden Kraftwerken </w:t>
      </w:r>
      <w:proofErr w:type="spellStart"/>
      <w:r w:rsidRPr="00BA25A1">
        <w:rPr>
          <w:rFonts w:ascii="Arial" w:hAnsi="Arial" w:cs="Arial"/>
          <w:color w:val="221E1F"/>
          <w:sz w:val="20"/>
          <w:szCs w:val="20"/>
          <w:lang w:val="de-CH"/>
        </w:rPr>
        <w:t>Pradella</w:t>
      </w:r>
      <w:proofErr w:type="spellEnd"/>
      <w:r w:rsidRPr="00BA25A1">
        <w:rPr>
          <w:rFonts w:ascii="Arial" w:hAnsi="Arial" w:cs="Arial"/>
          <w:color w:val="221E1F"/>
          <w:sz w:val="20"/>
          <w:szCs w:val="20"/>
          <w:lang w:val="de-CH"/>
        </w:rPr>
        <w:t xml:space="preserve"> und Martina aus.</w:t>
      </w:r>
    </w:p>
    <w:p w14:paraId="2EBF328B" w14:textId="77777777" w:rsidR="00BA25A1" w:rsidRDefault="00BA25A1" w:rsidP="00A63BA2">
      <w:pPr>
        <w:pStyle w:val="P8berschrift"/>
        <w:spacing w:before="20" w:line="260" w:lineRule="atLeast"/>
        <w:rPr>
          <w:rFonts w:cs="PT Sans"/>
          <w:color w:val="221E1F"/>
          <w:sz w:val="20"/>
          <w:szCs w:val="20"/>
          <w:lang w:val="de-CH"/>
        </w:rPr>
      </w:pPr>
    </w:p>
    <w:p w14:paraId="4BDDA1AA" w14:textId="376EB5E0" w:rsidR="00797B13" w:rsidRPr="00611482" w:rsidRDefault="00797B13" w:rsidP="00797B13">
      <w:pPr>
        <w:pStyle w:val="Default"/>
        <w:spacing w:after="120" w:line="264" w:lineRule="auto"/>
        <w:rPr>
          <w:b/>
          <w:sz w:val="20"/>
          <w:szCs w:val="22"/>
        </w:rPr>
      </w:pPr>
      <w:r w:rsidRPr="00611482">
        <w:rPr>
          <w:b/>
          <w:sz w:val="20"/>
          <w:szCs w:val="22"/>
        </w:rPr>
        <w:t>Ansprechperson</w:t>
      </w:r>
    </w:p>
    <w:p w14:paraId="108FC835" w14:textId="77777777" w:rsidR="00797B13" w:rsidRPr="00611482" w:rsidRDefault="00797B13" w:rsidP="00797B13">
      <w:pPr>
        <w:pStyle w:val="Default"/>
        <w:spacing w:line="264" w:lineRule="auto"/>
        <w:rPr>
          <w:color w:val="auto"/>
          <w:sz w:val="18"/>
          <w:szCs w:val="18"/>
        </w:rPr>
      </w:pPr>
      <w:r w:rsidRPr="00BA25A1">
        <w:rPr>
          <w:color w:val="auto"/>
          <w:sz w:val="18"/>
          <w:szCs w:val="18"/>
        </w:rPr>
        <w:t>Giacum Krüger</w:t>
      </w:r>
    </w:p>
    <w:p w14:paraId="77005DBC" w14:textId="77777777" w:rsidR="00797B13" w:rsidRPr="00611482" w:rsidRDefault="00797B13" w:rsidP="00797B13">
      <w:pPr>
        <w:pStyle w:val="Default"/>
        <w:spacing w:line="264" w:lineRule="auto"/>
        <w:rPr>
          <w:color w:val="auto"/>
          <w:sz w:val="18"/>
          <w:szCs w:val="18"/>
        </w:rPr>
      </w:pPr>
      <w:r w:rsidRPr="00611482">
        <w:rPr>
          <w:color w:val="auto"/>
          <w:sz w:val="18"/>
          <w:szCs w:val="18"/>
        </w:rPr>
        <w:t>Direktor</w:t>
      </w:r>
    </w:p>
    <w:p w14:paraId="6418F63F" w14:textId="77777777" w:rsidR="00797B13" w:rsidRPr="00611482" w:rsidRDefault="00797B13" w:rsidP="00797B13">
      <w:pPr>
        <w:pStyle w:val="Default"/>
        <w:spacing w:line="264" w:lineRule="auto"/>
        <w:rPr>
          <w:color w:val="auto"/>
          <w:sz w:val="18"/>
          <w:szCs w:val="18"/>
        </w:rPr>
      </w:pPr>
      <w:r w:rsidRPr="00611482">
        <w:rPr>
          <w:color w:val="auto"/>
          <w:sz w:val="18"/>
          <w:szCs w:val="18"/>
        </w:rPr>
        <w:t>7530 Zernez</w:t>
      </w:r>
    </w:p>
    <w:p w14:paraId="2CABBFF4" w14:textId="77777777" w:rsidR="00797B13" w:rsidRPr="00611482" w:rsidRDefault="00797B13" w:rsidP="00797B13">
      <w:pPr>
        <w:pStyle w:val="Default"/>
        <w:tabs>
          <w:tab w:val="left" w:pos="284"/>
        </w:tabs>
        <w:spacing w:line="264" w:lineRule="auto"/>
        <w:rPr>
          <w:color w:val="auto"/>
          <w:sz w:val="18"/>
          <w:szCs w:val="18"/>
        </w:rPr>
      </w:pPr>
      <w:r w:rsidRPr="00611482">
        <w:rPr>
          <w:color w:val="auto"/>
          <w:sz w:val="18"/>
          <w:szCs w:val="18"/>
        </w:rPr>
        <w:t xml:space="preserve">T: </w:t>
      </w:r>
      <w:r w:rsidRPr="00611482">
        <w:rPr>
          <w:color w:val="auto"/>
          <w:sz w:val="18"/>
          <w:szCs w:val="18"/>
        </w:rPr>
        <w:tab/>
        <w:t>+41 81 851 43 11</w:t>
      </w:r>
    </w:p>
    <w:p w14:paraId="53EFD126" w14:textId="77777777" w:rsidR="00797B13" w:rsidRPr="00611482" w:rsidRDefault="00797B13" w:rsidP="00797B13">
      <w:pPr>
        <w:pStyle w:val="Default"/>
        <w:spacing w:line="264" w:lineRule="auto"/>
        <w:rPr>
          <w:color w:val="auto"/>
          <w:sz w:val="18"/>
          <w:szCs w:val="18"/>
        </w:rPr>
      </w:pPr>
      <w:r w:rsidRPr="00611482">
        <w:rPr>
          <w:color w:val="auto"/>
          <w:sz w:val="18"/>
          <w:szCs w:val="18"/>
        </w:rPr>
        <w:t>info@ekwstrom.ch</w:t>
      </w:r>
    </w:p>
    <w:p w14:paraId="32379305" w14:textId="77777777" w:rsidR="00797B13" w:rsidRPr="00611482" w:rsidRDefault="00797B13" w:rsidP="00797B13">
      <w:pPr>
        <w:spacing w:after="0" w:line="240" w:lineRule="auto"/>
        <w:rPr>
          <w:rFonts w:ascii="Arial" w:hAnsi="Arial" w:cs="Arial"/>
          <w:sz w:val="20"/>
          <w:szCs w:val="20"/>
        </w:rPr>
      </w:pPr>
      <w:r w:rsidRPr="00611482">
        <w:rPr>
          <w:rFonts w:ascii="Arial" w:hAnsi="Arial" w:cs="Arial"/>
          <w:sz w:val="18"/>
          <w:szCs w:val="18"/>
        </w:rPr>
        <w:t>www.ekwstrom.ch</w:t>
      </w:r>
    </w:p>
    <w:p w14:paraId="1460B0F1" w14:textId="77777777" w:rsidR="00797B13" w:rsidRDefault="00797B13" w:rsidP="00797B13">
      <w:pPr>
        <w:spacing w:after="0" w:line="240" w:lineRule="atLeast"/>
        <w:jc w:val="both"/>
        <w:rPr>
          <w:rFonts w:ascii="Arial" w:hAnsi="Arial" w:cs="Arial"/>
          <w:color w:val="000000"/>
          <w:sz w:val="20"/>
          <w:szCs w:val="20"/>
        </w:rPr>
      </w:pPr>
    </w:p>
    <w:p w14:paraId="6B239599" w14:textId="77777777" w:rsidR="0090275B" w:rsidRDefault="0090275B" w:rsidP="00797B13">
      <w:pPr>
        <w:spacing w:after="0" w:line="240" w:lineRule="atLeast"/>
        <w:jc w:val="both"/>
        <w:rPr>
          <w:rFonts w:ascii="Arial" w:hAnsi="Arial" w:cs="Arial"/>
          <w:color w:val="000000"/>
          <w:sz w:val="20"/>
          <w:szCs w:val="20"/>
        </w:rPr>
      </w:pPr>
    </w:p>
    <w:p w14:paraId="5C70C632" w14:textId="77777777" w:rsidR="00797B13" w:rsidRPr="00E93439" w:rsidRDefault="00797B13" w:rsidP="00797B13">
      <w:pPr>
        <w:spacing w:after="0" w:line="240" w:lineRule="atLeast"/>
        <w:jc w:val="both"/>
        <w:rPr>
          <w:rFonts w:ascii="Arial" w:hAnsi="Arial" w:cs="Arial"/>
          <w:color w:val="000000"/>
          <w:sz w:val="20"/>
          <w:szCs w:val="20"/>
        </w:rPr>
      </w:pPr>
    </w:p>
    <w:p w14:paraId="6D70524A" w14:textId="77777777" w:rsidR="00797B13" w:rsidRPr="00E93439" w:rsidRDefault="00797B13" w:rsidP="00797B13">
      <w:pPr>
        <w:pStyle w:val="Default"/>
        <w:spacing w:line="264" w:lineRule="auto"/>
        <w:rPr>
          <w:b/>
          <w:sz w:val="20"/>
          <w:szCs w:val="20"/>
        </w:rPr>
      </w:pPr>
      <w:r w:rsidRPr="00E93439">
        <w:rPr>
          <w:b/>
          <w:sz w:val="20"/>
          <w:szCs w:val="20"/>
        </w:rPr>
        <w:t>Bilder</w:t>
      </w:r>
    </w:p>
    <w:p w14:paraId="0911D0D4" w14:textId="77777777" w:rsidR="00797B13" w:rsidRPr="00E93439" w:rsidRDefault="00797B13" w:rsidP="00797B13">
      <w:pPr>
        <w:pStyle w:val="Default"/>
        <w:numPr>
          <w:ilvl w:val="0"/>
          <w:numId w:val="3"/>
        </w:numPr>
        <w:spacing w:line="264" w:lineRule="auto"/>
        <w:ind w:left="426" w:hanging="284"/>
        <w:rPr>
          <w:sz w:val="20"/>
          <w:szCs w:val="20"/>
        </w:rPr>
      </w:pPr>
      <w:r w:rsidRPr="00E93439">
        <w:rPr>
          <w:sz w:val="20"/>
          <w:szCs w:val="20"/>
        </w:rPr>
        <w:t xml:space="preserve">Die Bilder stehen auf der Webseite </w:t>
      </w:r>
      <w:hyperlink r:id="rId7" w:history="1">
        <w:r w:rsidRPr="00E93439">
          <w:rPr>
            <w:rStyle w:val="Hyperlink"/>
            <w:sz w:val="20"/>
            <w:szCs w:val="20"/>
          </w:rPr>
          <w:t>https://www.ekwstrom.ch/news</w:t>
        </w:r>
      </w:hyperlink>
      <w:r w:rsidRPr="00E93439">
        <w:rPr>
          <w:sz w:val="20"/>
          <w:szCs w:val="20"/>
        </w:rPr>
        <w:t xml:space="preserve"> zum Download zur Verfügung.</w:t>
      </w:r>
    </w:p>
    <w:p w14:paraId="0B8516E2" w14:textId="77DB34F7" w:rsidR="00797B13" w:rsidRPr="00E93439" w:rsidRDefault="00797B13" w:rsidP="00797B13">
      <w:pPr>
        <w:pStyle w:val="Default"/>
        <w:numPr>
          <w:ilvl w:val="0"/>
          <w:numId w:val="3"/>
        </w:numPr>
        <w:spacing w:line="264" w:lineRule="auto"/>
        <w:ind w:left="426" w:hanging="284"/>
        <w:rPr>
          <w:sz w:val="20"/>
          <w:szCs w:val="20"/>
        </w:rPr>
      </w:pPr>
      <w:r w:rsidRPr="00E93439">
        <w:rPr>
          <w:sz w:val="20"/>
          <w:szCs w:val="20"/>
        </w:rPr>
        <w:t>Bildlegende:</w:t>
      </w:r>
      <w:r>
        <w:rPr>
          <w:sz w:val="20"/>
          <w:szCs w:val="20"/>
        </w:rPr>
        <w:t xml:space="preserve"> </w:t>
      </w:r>
      <w:r w:rsidR="00434508">
        <w:rPr>
          <w:sz w:val="20"/>
          <w:szCs w:val="20"/>
        </w:rPr>
        <w:t xml:space="preserve">DJI_0785 -Luftaufnahme des EKW Kraftwerks </w:t>
      </w:r>
      <w:proofErr w:type="spellStart"/>
      <w:r w:rsidR="00434508">
        <w:rPr>
          <w:sz w:val="20"/>
          <w:szCs w:val="20"/>
        </w:rPr>
        <w:t>Pradella</w:t>
      </w:r>
      <w:proofErr w:type="spellEnd"/>
      <w:r w:rsidR="00434508">
        <w:rPr>
          <w:sz w:val="20"/>
          <w:szCs w:val="20"/>
        </w:rPr>
        <w:t xml:space="preserve"> und DJI_0782</w:t>
      </w:r>
      <w:r w:rsidR="0090275B">
        <w:rPr>
          <w:sz w:val="20"/>
          <w:szCs w:val="20"/>
        </w:rPr>
        <w:t>-</w:t>
      </w:r>
      <w:r w:rsidR="00434508">
        <w:rPr>
          <w:sz w:val="20"/>
          <w:szCs w:val="20"/>
        </w:rPr>
        <w:t xml:space="preserve">Luftaufnahme des entleerten Ausgleichsbeckens </w:t>
      </w:r>
      <w:proofErr w:type="spellStart"/>
      <w:r w:rsidR="00434508">
        <w:rPr>
          <w:sz w:val="20"/>
          <w:szCs w:val="20"/>
        </w:rPr>
        <w:t>Pradella</w:t>
      </w:r>
      <w:proofErr w:type="spellEnd"/>
      <w:r w:rsidR="0090275B">
        <w:rPr>
          <w:sz w:val="20"/>
          <w:szCs w:val="20"/>
        </w:rPr>
        <w:t xml:space="preserve"> mit Sedimentablagerungen</w:t>
      </w:r>
      <w:r w:rsidR="00434508">
        <w:rPr>
          <w:sz w:val="20"/>
          <w:szCs w:val="20"/>
        </w:rPr>
        <w:t>.</w:t>
      </w:r>
    </w:p>
    <w:p w14:paraId="71FBFC0B" w14:textId="77777777" w:rsidR="00E93439" w:rsidRPr="00797B13" w:rsidRDefault="00E93439" w:rsidP="00797B13"/>
    <w:sectPr w:rsidR="00E93439" w:rsidRPr="00797B13" w:rsidSect="006D5E65">
      <w:headerReference w:type="default" r:id="rId8"/>
      <w:pgSz w:w="11906" w:h="16838"/>
      <w:pgMar w:top="2835" w:right="1418" w:bottom="1134" w:left="1701" w:header="73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C7E465" w14:textId="77777777" w:rsidR="006D5E65" w:rsidRDefault="006D5E65" w:rsidP="0065292F">
      <w:pPr>
        <w:spacing w:after="0" w:line="240" w:lineRule="auto"/>
      </w:pPr>
      <w:r>
        <w:separator/>
      </w:r>
    </w:p>
  </w:endnote>
  <w:endnote w:type="continuationSeparator" w:id="0">
    <w:p w14:paraId="164E7B69" w14:textId="77777777" w:rsidR="006D5E65" w:rsidRDefault="006D5E65" w:rsidP="006529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PT Sans">
    <w:charset w:val="00"/>
    <w:family w:val="swiss"/>
    <w:pitch w:val="variable"/>
    <w:sig w:usb0="A00002EF" w:usb1="5000204B" w:usb2="0000000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96BF1A" w14:textId="77777777" w:rsidR="006D5E65" w:rsidRDefault="006D5E65" w:rsidP="0065292F">
      <w:pPr>
        <w:spacing w:after="0" w:line="240" w:lineRule="auto"/>
      </w:pPr>
      <w:r>
        <w:separator/>
      </w:r>
    </w:p>
  </w:footnote>
  <w:footnote w:type="continuationSeparator" w:id="0">
    <w:p w14:paraId="70E135FF" w14:textId="77777777" w:rsidR="006D5E65" w:rsidRDefault="006D5E65" w:rsidP="006529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67E95" w14:textId="53D4490E" w:rsidR="00823740" w:rsidRPr="00E773D4" w:rsidRDefault="00823740">
    <w:pPr>
      <w:pStyle w:val="Kopfzeile"/>
      <w:rPr>
        <w:lang w:val="de-DE"/>
      </w:rPr>
    </w:pPr>
    <w:r w:rsidRPr="00D50F38">
      <w:rPr>
        <w:rFonts w:ascii="Arial" w:hAnsi="Arial" w:cs="Arial"/>
        <w:b/>
        <w:noProof/>
        <w:sz w:val="20"/>
        <w:szCs w:val="20"/>
      </w:rPr>
      <w:drawing>
        <wp:anchor distT="0" distB="0" distL="114300" distR="114300" simplePos="0" relativeHeight="251659264" behindDoc="1" locked="0" layoutInCell="1" allowOverlap="1" wp14:anchorId="134EA3EE" wp14:editId="7CAED6CF">
          <wp:simplePos x="0" y="0"/>
          <wp:positionH relativeFrom="margin">
            <wp:align>left</wp:align>
          </wp:positionH>
          <wp:positionV relativeFrom="paragraph">
            <wp:posOffset>114300</wp:posOffset>
          </wp:positionV>
          <wp:extent cx="2667000" cy="571500"/>
          <wp:effectExtent l="0" t="0" r="0" b="0"/>
          <wp:wrapTight wrapText="bothSides">
            <wp:wrapPolygon edited="0">
              <wp:start x="0" y="0"/>
              <wp:lineTo x="0" y="20880"/>
              <wp:lineTo x="21446" y="20880"/>
              <wp:lineTo x="21446" y="0"/>
              <wp:lineTo x="0" y="0"/>
            </wp:wrapPolygon>
          </wp:wrapTight>
          <wp:docPr id="3" name="Bild 2" descr="C:\lobo_view\OEE-ZER.kun\{AE790CB1-15FA-4B13-AB11-09EC8AC7ECDA}\6\6E1A5\6E1A7\0\0\62F\0\Logo EKW NEU Briefkopf_gültig ab Augu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obo_view\OEE-ZER.kun\{AE790CB1-15FA-4B13-AB11-09EC8AC7ECDA}\6\6E1A5\6E1A7\0\0\62F\0\Logo EKW NEU Briefkopf_gültig ab August.jpg"/>
                  <pic:cNvPicPr>
                    <a:picLocks noChangeAspect="1" noChangeArrowheads="1"/>
                  </pic:cNvPicPr>
                </pic:nvPicPr>
                <pic:blipFill>
                  <a:blip r:embed="rId1" cstate="print"/>
                  <a:srcRect/>
                  <a:stretch>
                    <a:fillRect/>
                  </a:stretch>
                </pic:blipFill>
                <pic:spPr bwMode="auto">
                  <a:xfrm>
                    <a:off x="0" y="0"/>
                    <a:ext cx="2667000" cy="57150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77548"/>
    <w:multiLevelType w:val="multilevel"/>
    <w:tmpl w:val="F10852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0060D7"/>
    <w:multiLevelType w:val="hybridMultilevel"/>
    <w:tmpl w:val="1AAEF9F6"/>
    <w:lvl w:ilvl="0" w:tplc="7200D14E">
      <w:numFmt w:val="bullet"/>
      <w:lvlText w:val="-"/>
      <w:lvlJc w:val="left"/>
      <w:pPr>
        <w:ind w:left="720" w:hanging="360"/>
      </w:pPr>
      <w:rPr>
        <w:rFonts w:ascii="Arial" w:eastAsiaTheme="minorEastAsia"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7A49272F"/>
    <w:multiLevelType w:val="hybridMultilevel"/>
    <w:tmpl w:val="C67E428A"/>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num w:numId="1" w16cid:durableId="879316085">
    <w:abstractNumId w:val="2"/>
  </w:num>
  <w:num w:numId="2" w16cid:durableId="1868830506">
    <w:abstractNumId w:val="0"/>
  </w:num>
  <w:num w:numId="3" w16cid:durableId="1802575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0AD1"/>
    <w:rsid w:val="00015ACC"/>
    <w:rsid w:val="00044DC2"/>
    <w:rsid w:val="000465AA"/>
    <w:rsid w:val="0005172E"/>
    <w:rsid w:val="000656BC"/>
    <w:rsid w:val="00075135"/>
    <w:rsid w:val="00085106"/>
    <w:rsid w:val="000A1D41"/>
    <w:rsid w:val="000A28A4"/>
    <w:rsid w:val="000A79DD"/>
    <w:rsid w:val="000A7BF0"/>
    <w:rsid w:val="000B0AD1"/>
    <w:rsid w:val="000B5BE7"/>
    <w:rsid w:val="000C1547"/>
    <w:rsid w:val="000C2C36"/>
    <w:rsid w:val="000C323D"/>
    <w:rsid w:val="000C44CE"/>
    <w:rsid w:val="000C7B7A"/>
    <w:rsid w:val="000D4BE0"/>
    <w:rsid w:val="000E1945"/>
    <w:rsid w:val="00116310"/>
    <w:rsid w:val="00117038"/>
    <w:rsid w:val="00130278"/>
    <w:rsid w:val="00140054"/>
    <w:rsid w:val="00183636"/>
    <w:rsid w:val="001A3CD3"/>
    <w:rsid w:val="001A65AE"/>
    <w:rsid w:val="001B1B02"/>
    <w:rsid w:val="001B4F39"/>
    <w:rsid w:val="001C63A6"/>
    <w:rsid w:val="001C64EB"/>
    <w:rsid w:val="001D0F12"/>
    <w:rsid w:val="001E3254"/>
    <w:rsid w:val="001F1820"/>
    <w:rsid w:val="001F5B64"/>
    <w:rsid w:val="001F7D23"/>
    <w:rsid w:val="002030BA"/>
    <w:rsid w:val="00205BB2"/>
    <w:rsid w:val="00221D14"/>
    <w:rsid w:val="00224163"/>
    <w:rsid w:val="002263B7"/>
    <w:rsid w:val="00234F92"/>
    <w:rsid w:val="00237233"/>
    <w:rsid w:val="00237DF4"/>
    <w:rsid w:val="00251FC3"/>
    <w:rsid w:val="002570AA"/>
    <w:rsid w:val="00265338"/>
    <w:rsid w:val="00266C72"/>
    <w:rsid w:val="00283B98"/>
    <w:rsid w:val="00295DBD"/>
    <w:rsid w:val="002B7AAE"/>
    <w:rsid w:val="002C0166"/>
    <w:rsid w:val="002C1545"/>
    <w:rsid w:val="002C2C5F"/>
    <w:rsid w:val="002C6514"/>
    <w:rsid w:val="002E2F5D"/>
    <w:rsid w:val="002E57A1"/>
    <w:rsid w:val="002E67F7"/>
    <w:rsid w:val="002E7FC7"/>
    <w:rsid w:val="002F2734"/>
    <w:rsid w:val="00300B17"/>
    <w:rsid w:val="00301AC9"/>
    <w:rsid w:val="003178EC"/>
    <w:rsid w:val="00325D87"/>
    <w:rsid w:val="003311F8"/>
    <w:rsid w:val="00331498"/>
    <w:rsid w:val="00334B96"/>
    <w:rsid w:val="00342965"/>
    <w:rsid w:val="003444C2"/>
    <w:rsid w:val="003447F6"/>
    <w:rsid w:val="003532D9"/>
    <w:rsid w:val="00362C98"/>
    <w:rsid w:val="00377018"/>
    <w:rsid w:val="00380880"/>
    <w:rsid w:val="00384E81"/>
    <w:rsid w:val="003A6746"/>
    <w:rsid w:val="003B6599"/>
    <w:rsid w:val="003C1377"/>
    <w:rsid w:val="003C2BCD"/>
    <w:rsid w:val="003C5C60"/>
    <w:rsid w:val="003C7FD4"/>
    <w:rsid w:val="003D7660"/>
    <w:rsid w:val="003E542A"/>
    <w:rsid w:val="00400A04"/>
    <w:rsid w:val="00403EA0"/>
    <w:rsid w:val="0041011F"/>
    <w:rsid w:val="00410F99"/>
    <w:rsid w:val="00413126"/>
    <w:rsid w:val="00415542"/>
    <w:rsid w:val="0041589E"/>
    <w:rsid w:val="00416046"/>
    <w:rsid w:val="00420783"/>
    <w:rsid w:val="00426F3F"/>
    <w:rsid w:val="00434508"/>
    <w:rsid w:val="00437357"/>
    <w:rsid w:val="00445B5D"/>
    <w:rsid w:val="00455F28"/>
    <w:rsid w:val="0046010D"/>
    <w:rsid w:val="004A0106"/>
    <w:rsid w:val="004A44D9"/>
    <w:rsid w:val="004B55B8"/>
    <w:rsid w:val="004B594B"/>
    <w:rsid w:val="004D7440"/>
    <w:rsid w:val="004E273A"/>
    <w:rsid w:val="004F5C23"/>
    <w:rsid w:val="00506842"/>
    <w:rsid w:val="005141FC"/>
    <w:rsid w:val="00516454"/>
    <w:rsid w:val="00523AD9"/>
    <w:rsid w:val="0052426B"/>
    <w:rsid w:val="0052452C"/>
    <w:rsid w:val="00526F27"/>
    <w:rsid w:val="005318AB"/>
    <w:rsid w:val="005423F3"/>
    <w:rsid w:val="00542D2A"/>
    <w:rsid w:val="0054349D"/>
    <w:rsid w:val="00544DDD"/>
    <w:rsid w:val="00574D60"/>
    <w:rsid w:val="00575F26"/>
    <w:rsid w:val="00577E60"/>
    <w:rsid w:val="005943BD"/>
    <w:rsid w:val="0059457E"/>
    <w:rsid w:val="005A0C7C"/>
    <w:rsid w:val="005A21A4"/>
    <w:rsid w:val="005B0501"/>
    <w:rsid w:val="005B2F23"/>
    <w:rsid w:val="005B431E"/>
    <w:rsid w:val="005C07CE"/>
    <w:rsid w:val="005D1042"/>
    <w:rsid w:val="005F0584"/>
    <w:rsid w:val="005F3CB4"/>
    <w:rsid w:val="005F51AA"/>
    <w:rsid w:val="00602981"/>
    <w:rsid w:val="00610906"/>
    <w:rsid w:val="00611482"/>
    <w:rsid w:val="00616BB6"/>
    <w:rsid w:val="006229E0"/>
    <w:rsid w:val="006262CF"/>
    <w:rsid w:val="006461E8"/>
    <w:rsid w:val="0065292F"/>
    <w:rsid w:val="00652F3E"/>
    <w:rsid w:val="00655935"/>
    <w:rsid w:val="006571A5"/>
    <w:rsid w:val="006815FC"/>
    <w:rsid w:val="006830BD"/>
    <w:rsid w:val="00690252"/>
    <w:rsid w:val="00691627"/>
    <w:rsid w:val="006A2A6E"/>
    <w:rsid w:val="006A3B9F"/>
    <w:rsid w:val="006A3E23"/>
    <w:rsid w:val="006A712C"/>
    <w:rsid w:val="006B3C18"/>
    <w:rsid w:val="006B457C"/>
    <w:rsid w:val="006C4117"/>
    <w:rsid w:val="006D0F5B"/>
    <w:rsid w:val="006D5E65"/>
    <w:rsid w:val="006D7B5F"/>
    <w:rsid w:val="006E0A36"/>
    <w:rsid w:val="006E2D04"/>
    <w:rsid w:val="006F1E56"/>
    <w:rsid w:val="0070597E"/>
    <w:rsid w:val="00714CB1"/>
    <w:rsid w:val="0073492D"/>
    <w:rsid w:val="0074379E"/>
    <w:rsid w:val="00745606"/>
    <w:rsid w:val="00745A65"/>
    <w:rsid w:val="00750376"/>
    <w:rsid w:val="00751E99"/>
    <w:rsid w:val="00754635"/>
    <w:rsid w:val="00755D11"/>
    <w:rsid w:val="00755DEC"/>
    <w:rsid w:val="00755E1D"/>
    <w:rsid w:val="00756F74"/>
    <w:rsid w:val="00772745"/>
    <w:rsid w:val="00774998"/>
    <w:rsid w:val="00776213"/>
    <w:rsid w:val="0077786A"/>
    <w:rsid w:val="00782CAC"/>
    <w:rsid w:val="00782F0D"/>
    <w:rsid w:val="00795BDC"/>
    <w:rsid w:val="00797B13"/>
    <w:rsid w:val="007A1598"/>
    <w:rsid w:val="007A1E6A"/>
    <w:rsid w:val="007A322E"/>
    <w:rsid w:val="007A6CC3"/>
    <w:rsid w:val="007A77BF"/>
    <w:rsid w:val="007B3658"/>
    <w:rsid w:val="007B40CD"/>
    <w:rsid w:val="007B4BAB"/>
    <w:rsid w:val="007C4FE4"/>
    <w:rsid w:val="007C6678"/>
    <w:rsid w:val="007D4BA9"/>
    <w:rsid w:val="007D5385"/>
    <w:rsid w:val="007D5836"/>
    <w:rsid w:val="007E24C1"/>
    <w:rsid w:val="007E6D6D"/>
    <w:rsid w:val="007F0193"/>
    <w:rsid w:val="008050AF"/>
    <w:rsid w:val="008175F1"/>
    <w:rsid w:val="00823740"/>
    <w:rsid w:val="008341D6"/>
    <w:rsid w:val="0084108F"/>
    <w:rsid w:val="00841452"/>
    <w:rsid w:val="00845B06"/>
    <w:rsid w:val="00846AC0"/>
    <w:rsid w:val="0085568F"/>
    <w:rsid w:val="008728E0"/>
    <w:rsid w:val="00872DEB"/>
    <w:rsid w:val="00883E63"/>
    <w:rsid w:val="00896F6D"/>
    <w:rsid w:val="008C5B5A"/>
    <w:rsid w:val="008D0859"/>
    <w:rsid w:val="008D5719"/>
    <w:rsid w:val="008D6210"/>
    <w:rsid w:val="008E6D8A"/>
    <w:rsid w:val="008F16D6"/>
    <w:rsid w:val="008F7133"/>
    <w:rsid w:val="0090151A"/>
    <w:rsid w:val="0090275B"/>
    <w:rsid w:val="00905511"/>
    <w:rsid w:val="009104D1"/>
    <w:rsid w:val="00917A6D"/>
    <w:rsid w:val="009301E1"/>
    <w:rsid w:val="009305AB"/>
    <w:rsid w:val="00950264"/>
    <w:rsid w:val="009535A2"/>
    <w:rsid w:val="00954312"/>
    <w:rsid w:val="00957388"/>
    <w:rsid w:val="00960A67"/>
    <w:rsid w:val="00963D00"/>
    <w:rsid w:val="00980D1A"/>
    <w:rsid w:val="009872CE"/>
    <w:rsid w:val="00987B91"/>
    <w:rsid w:val="009963F2"/>
    <w:rsid w:val="00997BBF"/>
    <w:rsid w:val="009A6788"/>
    <w:rsid w:val="009B4797"/>
    <w:rsid w:val="009B70AA"/>
    <w:rsid w:val="009C219F"/>
    <w:rsid w:val="009C7124"/>
    <w:rsid w:val="009D1922"/>
    <w:rsid w:val="009D6553"/>
    <w:rsid w:val="009E46A3"/>
    <w:rsid w:val="009E6B0A"/>
    <w:rsid w:val="009F0874"/>
    <w:rsid w:val="009F4986"/>
    <w:rsid w:val="00A27CB9"/>
    <w:rsid w:val="00A3358F"/>
    <w:rsid w:val="00A33F88"/>
    <w:rsid w:val="00A4675B"/>
    <w:rsid w:val="00A51716"/>
    <w:rsid w:val="00A54531"/>
    <w:rsid w:val="00A624AF"/>
    <w:rsid w:val="00A62BB0"/>
    <w:rsid w:val="00A63BA2"/>
    <w:rsid w:val="00A71B03"/>
    <w:rsid w:val="00A767D1"/>
    <w:rsid w:val="00A8003A"/>
    <w:rsid w:val="00A807C5"/>
    <w:rsid w:val="00A81919"/>
    <w:rsid w:val="00A912EA"/>
    <w:rsid w:val="00A92901"/>
    <w:rsid w:val="00AB4F24"/>
    <w:rsid w:val="00AC3732"/>
    <w:rsid w:val="00AE38E3"/>
    <w:rsid w:val="00AE3E11"/>
    <w:rsid w:val="00AE3E72"/>
    <w:rsid w:val="00AE7D79"/>
    <w:rsid w:val="00AF63C2"/>
    <w:rsid w:val="00B01E04"/>
    <w:rsid w:val="00B01FD2"/>
    <w:rsid w:val="00B0575C"/>
    <w:rsid w:val="00B11A1A"/>
    <w:rsid w:val="00B1446E"/>
    <w:rsid w:val="00B175AE"/>
    <w:rsid w:val="00B27B5F"/>
    <w:rsid w:val="00B3051B"/>
    <w:rsid w:val="00B31502"/>
    <w:rsid w:val="00B34E64"/>
    <w:rsid w:val="00B375CB"/>
    <w:rsid w:val="00B37C86"/>
    <w:rsid w:val="00B40FFA"/>
    <w:rsid w:val="00B4628B"/>
    <w:rsid w:val="00B50C65"/>
    <w:rsid w:val="00B5216E"/>
    <w:rsid w:val="00B67840"/>
    <w:rsid w:val="00B7353E"/>
    <w:rsid w:val="00B77DEE"/>
    <w:rsid w:val="00B940F8"/>
    <w:rsid w:val="00BA041F"/>
    <w:rsid w:val="00BA25A1"/>
    <w:rsid w:val="00BB53C6"/>
    <w:rsid w:val="00BC2674"/>
    <w:rsid w:val="00BC6403"/>
    <w:rsid w:val="00BE0CC2"/>
    <w:rsid w:val="00BE62D6"/>
    <w:rsid w:val="00BE6682"/>
    <w:rsid w:val="00C03762"/>
    <w:rsid w:val="00C06C64"/>
    <w:rsid w:val="00C07A50"/>
    <w:rsid w:val="00C211A7"/>
    <w:rsid w:val="00C26475"/>
    <w:rsid w:val="00C402B4"/>
    <w:rsid w:val="00C55322"/>
    <w:rsid w:val="00C566AC"/>
    <w:rsid w:val="00C61F9D"/>
    <w:rsid w:val="00C6588E"/>
    <w:rsid w:val="00C72648"/>
    <w:rsid w:val="00C77EF5"/>
    <w:rsid w:val="00C931BB"/>
    <w:rsid w:val="00CA0984"/>
    <w:rsid w:val="00CA0BF6"/>
    <w:rsid w:val="00CA1E4E"/>
    <w:rsid w:val="00CB07AB"/>
    <w:rsid w:val="00CB5507"/>
    <w:rsid w:val="00CB5CC6"/>
    <w:rsid w:val="00CF589D"/>
    <w:rsid w:val="00CF7F50"/>
    <w:rsid w:val="00D07134"/>
    <w:rsid w:val="00D10183"/>
    <w:rsid w:val="00D123CB"/>
    <w:rsid w:val="00D14256"/>
    <w:rsid w:val="00D2267C"/>
    <w:rsid w:val="00D22BC4"/>
    <w:rsid w:val="00D423A1"/>
    <w:rsid w:val="00D50F38"/>
    <w:rsid w:val="00D52CCE"/>
    <w:rsid w:val="00D552C5"/>
    <w:rsid w:val="00D61E6E"/>
    <w:rsid w:val="00D636D2"/>
    <w:rsid w:val="00D637FF"/>
    <w:rsid w:val="00D709F3"/>
    <w:rsid w:val="00D729FD"/>
    <w:rsid w:val="00D73DED"/>
    <w:rsid w:val="00D77B03"/>
    <w:rsid w:val="00D93590"/>
    <w:rsid w:val="00DA4F2E"/>
    <w:rsid w:val="00DC1506"/>
    <w:rsid w:val="00DD20E2"/>
    <w:rsid w:val="00DD2ECE"/>
    <w:rsid w:val="00DD2FB3"/>
    <w:rsid w:val="00DE5ECC"/>
    <w:rsid w:val="00DF51C3"/>
    <w:rsid w:val="00E041D3"/>
    <w:rsid w:val="00E07CBD"/>
    <w:rsid w:val="00E16945"/>
    <w:rsid w:val="00E30B84"/>
    <w:rsid w:val="00E3180B"/>
    <w:rsid w:val="00E32815"/>
    <w:rsid w:val="00E36C7B"/>
    <w:rsid w:val="00E41A73"/>
    <w:rsid w:val="00E4313A"/>
    <w:rsid w:val="00E47C87"/>
    <w:rsid w:val="00E773D4"/>
    <w:rsid w:val="00E82434"/>
    <w:rsid w:val="00E91CBC"/>
    <w:rsid w:val="00E93439"/>
    <w:rsid w:val="00E9712B"/>
    <w:rsid w:val="00EA1331"/>
    <w:rsid w:val="00EA4618"/>
    <w:rsid w:val="00EC7863"/>
    <w:rsid w:val="00EC7A8A"/>
    <w:rsid w:val="00ED092D"/>
    <w:rsid w:val="00ED6C35"/>
    <w:rsid w:val="00ED7BFA"/>
    <w:rsid w:val="00EE5F27"/>
    <w:rsid w:val="00F00CA1"/>
    <w:rsid w:val="00F04BAC"/>
    <w:rsid w:val="00F05B35"/>
    <w:rsid w:val="00F33BB2"/>
    <w:rsid w:val="00F40AB7"/>
    <w:rsid w:val="00F4199C"/>
    <w:rsid w:val="00F43FF8"/>
    <w:rsid w:val="00F523C6"/>
    <w:rsid w:val="00F52976"/>
    <w:rsid w:val="00F57D6F"/>
    <w:rsid w:val="00F60CDA"/>
    <w:rsid w:val="00F64F70"/>
    <w:rsid w:val="00F7391C"/>
    <w:rsid w:val="00F755DC"/>
    <w:rsid w:val="00F756A6"/>
    <w:rsid w:val="00F77B7C"/>
    <w:rsid w:val="00F84FDE"/>
    <w:rsid w:val="00F856BB"/>
    <w:rsid w:val="00F87D4A"/>
    <w:rsid w:val="00F90862"/>
    <w:rsid w:val="00F96298"/>
    <w:rsid w:val="00F97C60"/>
    <w:rsid w:val="00F97E3B"/>
    <w:rsid w:val="00FA2B62"/>
    <w:rsid w:val="00FA311F"/>
    <w:rsid w:val="00FA4476"/>
    <w:rsid w:val="00FB2899"/>
    <w:rsid w:val="00FB31B7"/>
    <w:rsid w:val="00FB57B8"/>
    <w:rsid w:val="00FC0369"/>
    <w:rsid w:val="00FC644B"/>
    <w:rsid w:val="00FC6FD0"/>
    <w:rsid w:val="00FD08BC"/>
    <w:rsid w:val="00FD314E"/>
    <w:rsid w:val="00FD4BA7"/>
    <w:rsid w:val="00FE3D78"/>
    <w:rsid w:val="00FF72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BF5AD"/>
  <w15:docId w15:val="{406BE9EF-0F5A-42A1-A1EC-18F552B6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25D8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727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2745"/>
    <w:rPr>
      <w:rFonts w:ascii="Tahoma" w:hAnsi="Tahoma" w:cs="Tahoma"/>
      <w:sz w:val="16"/>
      <w:szCs w:val="16"/>
    </w:rPr>
  </w:style>
  <w:style w:type="character" w:styleId="Kommentarzeichen">
    <w:name w:val="annotation reference"/>
    <w:basedOn w:val="Absatz-Standardschriftart"/>
    <w:uiPriority w:val="99"/>
    <w:semiHidden/>
    <w:unhideWhenUsed/>
    <w:rsid w:val="00437357"/>
    <w:rPr>
      <w:sz w:val="16"/>
      <w:szCs w:val="16"/>
    </w:rPr>
  </w:style>
  <w:style w:type="paragraph" w:styleId="Kommentartext">
    <w:name w:val="annotation text"/>
    <w:basedOn w:val="Standard"/>
    <w:link w:val="KommentartextZchn"/>
    <w:uiPriority w:val="99"/>
    <w:unhideWhenUsed/>
    <w:rsid w:val="00437357"/>
    <w:pPr>
      <w:spacing w:line="240" w:lineRule="auto"/>
    </w:pPr>
    <w:rPr>
      <w:sz w:val="20"/>
      <w:szCs w:val="20"/>
    </w:rPr>
  </w:style>
  <w:style w:type="character" w:customStyle="1" w:styleId="KommentartextZchn">
    <w:name w:val="Kommentartext Zchn"/>
    <w:basedOn w:val="Absatz-Standardschriftart"/>
    <w:link w:val="Kommentartext"/>
    <w:uiPriority w:val="99"/>
    <w:rsid w:val="00437357"/>
    <w:rPr>
      <w:sz w:val="20"/>
      <w:szCs w:val="20"/>
    </w:rPr>
  </w:style>
  <w:style w:type="paragraph" w:styleId="Kommentarthema">
    <w:name w:val="annotation subject"/>
    <w:basedOn w:val="Kommentartext"/>
    <w:next w:val="Kommentartext"/>
    <w:link w:val="KommentarthemaZchn"/>
    <w:uiPriority w:val="99"/>
    <w:semiHidden/>
    <w:unhideWhenUsed/>
    <w:rsid w:val="00437357"/>
    <w:rPr>
      <w:b/>
      <w:bCs/>
    </w:rPr>
  </w:style>
  <w:style w:type="character" w:customStyle="1" w:styleId="KommentarthemaZchn">
    <w:name w:val="Kommentarthema Zchn"/>
    <w:basedOn w:val="KommentartextZchn"/>
    <w:link w:val="Kommentarthema"/>
    <w:uiPriority w:val="99"/>
    <w:semiHidden/>
    <w:rsid w:val="00437357"/>
    <w:rPr>
      <w:b/>
      <w:bCs/>
      <w:sz w:val="20"/>
      <w:szCs w:val="20"/>
    </w:rPr>
  </w:style>
  <w:style w:type="character" w:styleId="Hyperlink">
    <w:name w:val="Hyperlink"/>
    <w:basedOn w:val="Absatz-Standardschriftart"/>
    <w:uiPriority w:val="99"/>
    <w:unhideWhenUsed/>
    <w:rsid w:val="00F756A6"/>
    <w:rPr>
      <w:color w:val="0000FF" w:themeColor="hyperlink"/>
      <w:u w:val="single"/>
    </w:rPr>
  </w:style>
  <w:style w:type="paragraph" w:styleId="Kopfzeile">
    <w:name w:val="header"/>
    <w:basedOn w:val="Standard"/>
    <w:link w:val="KopfzeileZchn"/>
    <w:uiPriority w:val="99"/>
    <w:unhideWhenUsed/>
    <w:rsid w:val="0065292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5292F"/>
  </w:style>
  <w:style w:type="paragraph" w:styleId="Fuzeile">
    <w:name w:val="footer"/>
    <w:basedOn w:val="Standard"/>
    <w:link w:val="FuzeileZchn"/>
    <w:uiPriority w:val="99"/>
    <w:unhideWhenUsed/>
    <w:rsid w:val="0065292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5292F"/>
  </w:style>
  <w:style w:type="paragraph" w:customStyle="1" w:styleId="Default">
    <w:name w:val="Default"/>
    <w:rsid w:val="000C323D"/>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59"/>
    <w:rsid w:val="00A27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75F26"/>
    <w:pPr>
      <w:spacing w:after="0" w:line="240" w:lineRule="auto"/>
      <w:ind w:left="720"/>
    </w:pPr>
    <w:rPr>
      <w:rFonts w:ascii="Calibri" w:eastAsiaTheme="minorHAnsi" w:hAnsi="Calibri" w:cs="Times New Roman"/>
      <w:lang w:eastAsia="en-US"/>
    </w:rPr>
  </w:style>
  <w:style w:type="character" w:styleId="NichtaufgelsteErwhnung">
    <w:name w:val="Unresolved Mention"/>
    <w:basedOn w:val="Absatz-Standardschriftart"/>
    <w:uiPriority w:val="99"/>
    <w:semiHidden/>
    <w:unhideWhenUsed/>
    <w:rsid w:val="00D50F38"/>
    <w:rPr>
      <w:color w:val="605E5C"/>
      <w:shd w:val="clear" w:color="auto" w:fill="E1DFDD"/>
    </w:rPr>
  </w:style>
  <w:style w:type="paragraph" w:styleId="berarbeitung">
    <w:name w:val="Revision"/>
    <w:hidden/>
    <w:uiPriority w:val="99"/>
    <w:semiHidden/>
    <w:rsid w:val="002B7AAE"/>
    <w:pPr>
      <w:spacing w:after="0" w:line="240" w:lineRule="auto"/>
    </w:pPr>
  </w:style>
  <w:style w:type="paragraph" w:customStyle="1" w:styleId="P8berschrift">
    <w:name w:val=".P8 Überschrift"/>
    <w:basedOn w:val="Standard"/>
    <w:qFormat/>
    <w:rsid w:val="009D1922"/>
    <w:pPr>
      <w:spacing w:before="120" w:after="240" w:line="240" w:lineRule="auto"/>
    </w:pPr>
    <w:rPr>
      <w:rFonts w:ascii="Helvetica" w:eastAsia="MS Mincho" w:hAnsi="Helvetica" w:cs="Times New Roman"/>
      <w:sz w:val="26"/>
      <w:szCs w:val="26"/>
      <w:lang w:val="de-DE" w:eastAsia="de-DE"/>
    </w:rPr>
  </w:style>
  <w:style w:type="paragraph" w:customStyle="1" w:styleId="EKWLauftext">
    <w:name w:val="EKW_Lauftext"/>
    <w:basedOn w:val="Standard"/>
    <w:link w:val="EKWLauftextZchn"/>
    <w:qFormat/>
    <w:rsid w:val="00251FC3"/>
    <w:pPr>
      <w:spacing w:after="0" w:line="260" w:lineRule="exact"/>
      <w:ind w:left="546"/>
    </w:pPr>
    <w:rPr>
      <w:rFonts w:ascii="Arial" w:eastAsiaTheme="minorHAnsi" w:hAnsi="Arial"/>
      <w:sz w:val="20"/>
      <w:szCs w:val="24"/>
      <w:lang w:eastAsia="en-US"/>
    </w:rPr>
  </w:style>
  <w:style w:type="character" w:customStyle="1" w:styleId="EKWLauftextZchn">
    <w:name w:val="EKW_Lauftext Zchn"/>
    <w:basedOn w:val="Absatz-Standardschriftart"/>
    <w:link w:val="EKWLauftext"/>
    <w:rsid w:val="00251FC3"/>
    <w:rPr>
      <w:rFonts w:ascii="Arial" w:eastAsiaTheme="minorHAnsi" w:hAnsi="Arial"/>
      <w:sz w:val="2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319695">
      <w:bodyDiv w:val="1"/>
      <w:marLeft w:val="0"/>
      <w:marRight w:val="0"/>
      <w:marTop w:val="0"/>
      <w:marBottom w:val="0"/>
      <w:divBdr>
        <w:top w:val="none" w:sz="0" w:space="0" w:color="auto"/>
        <w:left w:val="none" w:sz="0" w:space="0" w:color="auto"/>
        <w:bottom w:val="none" w:sz="0" w:space="0" w:color="auto"/>
        <w:right w:val="none" w:sz="0" w:space="0" w:color="auto"/>
      </w:divBdr>
    </w:div>
    <w:div w:id="408355544">
      <w:bodyDiv w:val="1"/>
      <w:marLeft w:val="0"/>
      <w:marRight w:val="0"/>
      <w:marTop w:val="0"/>
      <w:marBottom w:val="0"/>
      <w:divBdr>
        <w:top w:val="none" w:sz="0" w:space="0" w:color="auto"/>
        <w:left w:val="none" w:sz="0" w:space="0" w:color="auto"/>
        <w:bottom w:val="none" w:sz="0" w:space="0" w:color="auto"/>
        <w:right w:val="none" w:sz="0" w:space="0" w:color="auto"/>
      </w:divBdr>
    </w:div>
    <w:div w:id="563562459">
      <w:bodyDiv w:val="1"/>
      <w:marLeft w:val="0"/>
      <w:marRight w:val="0"/>
      <w:marTop w:val="0"/>
      <w:marBottom w:val="0"/>
      <w:divBdr>
        <w:top w:val="none" w:sz="0" w:space="0" w:color="auto"/>
        <w:left w:val="none" w:sz="0" w:space="0" w:color="auto"/>
        <w:bottom w:val="none" w:sz="0" w:space="0" w:color="auto"/>
        <w:right w:val="none" w:sz="0" w:space="0" w:color="auto"/>
      </w:divBdr>
    </w:div>
    <w:div w:id="609700020">
      <w:bodyDiv w:val="1"/>
      <w:marLeft w:val="0"/>
      <w:marRight w:val="0"/>
      <w:marTop w:val="0"/>
      <w:marBottom w:val="0"/>
      <w:divBdr>
        <w:top w:val="none" w:sz="0" w:space="0" w:color="auto"/>
        <w:left w:val="none" w:sz="0" w:space="0" w:color="auto"/>
        <w:bottom w:val="none" w:sz="0" w:space="0" w:color="auto"/>
        <w:right w:val="none" w:sz="0" w:space="0" w:color="auto"/>
      </w:divBdr>
    </w:div>
    <w:div w:id="639502690">
      <w:bodyDiv w:val="1"/>
      <w:marLeft w:val="0"/>
      <w:marRight w:val="0"/>
      <w:marTop w:val="0"/>
      <w:marBottom w:val="0"/>
      <w:divBdr>
        <w:top w:val="none" w:sz="0" w:space="0" w:color="auto"/>
        <w:left w:val="none" w:sz="0" w:space="0" w:color="auto"/>
        <w:bottom w:val="none" w:sz="0" w:space="0" w:color="auto"/>
        <w:right w:val="none" w:sz="0" w:space="0" w:color="auto"/>
      </w:divBdr>
    </w:div>
    <w:div w:id="828637577">
      <w:bodyDiv w:val="1"/>
      <w:marLeft w:val="0"/>
      <w:marRight w:val="0"/>
      <w:marTop w:val="0"/>
      <w:marBottom w:val="0"/>
      <w:divBdr>
        <w:top w:val="none" w:sz="0" w:space="0" w:color="auto"/>
        <w:left w:val="none" w:sz="0" w:space="0" w:color="auto"/>
        <w:bottom w:val="none" w:sz="0" w:space="0" w:color="auto"/>
        <w:right w:val="none" w:sz="0" w:space="0" w:color="auto"/>
      </w:divBdr>
    </w:div>
    <w:div w:id="1077092215">
      <w:bodyDiv w:val="1"/>
      <w:marLeft w:val="0"/>
      <w:marRight w:val="0"/>
      <w:marTop w:val="0"/>
      <w:marBottom w:val="0"/>
      <w:divBdr>
        <w:top w:val="none" w:sz="0" w:space="0" w:color="auto"/>
        <w:left w:val="none" w:sz="0" w:space="0" w:color="auto"/>
        <w:bottom w:val="none" w:sz="0" w:space="0" w:color="auto"/>
        <w:right w:val="none" w:sz="0" w:space="0" w:color="auto"/>
      </w:divBdr>
    </w:div>
    <w:div w:id="1513646369">
      <w:bodyDiv w:val="1"/>
      <w:marLeft w:val="0"/>
      <w:marRight w:val="0"/>
      <w:marTop w:val="0"/>
      <w:marBottom w:val="0"/>
      <w:divBdr>
        <w:top w:val="none" w:sz="0" w:space="0" w:color="auto"/>
        <w:left w:val="none" w:sz="0" w:space="0" w:color="auto"/>
        <w:bottom w:val="none" w:sz="0" w:space="0" w:color="auto"/>
        <w:right w:val="none" w:sz="0" w:space="0" w:color="auto"/>
      </w:divBdr>
    </w:div>
    <w:div w:id="2039507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kwstrom.ch/new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282</Words>
  <Characters>1783</Characters>
  <Application>Microsoft Office Word</Application>
  <DocSecurity>0</DocSecurity>
  <Lines>14</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dc:creator>
  <cp:lastModifiedBy>Seraina Kuntner</cp:lastModifiedBy>
  <cp:revision>13</cp:revision>
  <cp:lastPrinted>2015-11-30T06:56:00Z</cp:lastPrinted>
  <dcterms:created xsi:type="dcterms:W3CDTF">2024-09-13T06:39:00Z</dcterms:created>
  <dcterms:modified xsi:type="dcterms:W3CDTF">2024-10-04T07:15:00Z</dcterms:modified>
</cp:coreProperties>
</file>