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3E5F4" w14:textId="2C5D9DAF" w:rsidR="000D4BE0" w:rsidRPr="00A33F88" w:rsidRDefault="000D4BE0" w:rsidP="000D4BE0">
      <w:pPr>
        <w:spacing w:after="0" w:line="240" w:lineRule="auto"/>
        <w:rPr>
          <w:rFonts w:ascii="Arial" w:hAnsi="Arial" w:cs="Arial"/>
          <w:b/>
        </w:rPr>
      </w:pPr>
      <w:r w:rsidRPr="00A33F88">
        <w:rPr>
          <w:rFonts w:ascii="Arial" w:hAnsi="Arial" w:cs="Arial"/>
          <w:b/>
        </w:rPr>
        <w:t>Medienmitteilung</w:t>
      </w:r>
    </w:p>
    <w:p w14:paraId="76E9951C" w14:textId="20BDD15E" w:rsidR="000C323D" w:rsidRDefault="00A60FFD" w:rsidP="000C323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Zernez, 18. Juli 2024</w:t>
      </w:r>
    </w:p>
    <w:p w14:paraId="16C1C17C" w14:textId="77777777" w:rsidR="00A60FFD" w:rsidRPr="00A33F88" w:rsidRDefault="00A60FFD" w:rsidP="000C323D">
      <w:pPr>
        <w:pStyle w:val="Default"/>
        <w:rPr>
          <w:sz w:val="22"/>
          <w:szCs w:val="22"/>
        </w:rPr>
      </w:pPr>
    </w:p>
    <w:p w14:paraId="20C5CAFD" w14:textId="01306EA3" w:rsidR="00116310" w:rsidRPr="00116310" w:rsidRDefault="00C27A4B" w:rsidP="000902B2">
      <w:pPr>
        <w:spacing w:after="0" w:line="24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Ferienspass bei den Engadiner Kraftwerken</w:t>
      </w:r>
      <w:r w:rsidR="00EB20DB">
        <w:rPr>
          <w:rFonts w:ascii="Arial" w:hAnsi="Arial" w:cs="Arial"/>
          <w:b/>
          <w:bCs/>
          <w:color w:val="000000"/>
        </w:rPr>
        <w:t xml:space="preserve"> – Wasserkraft erleben</w:t>
      </w:r>
    </w:p>
    <w:p w14:paraId="775FA8F4" w14:textId="77777777" w:rsidR="00116310" w:rsidRPr="00116310" w:rsidRDefault="00116310" w:rsidP="00116310">
      <w:pPr>
        <w:spacing w:after="0" w:line="24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14:paraId="7E5A837E" w14:textId="5F8A5B03" w:rsidR="00C27A4B" w:rsidRDefault="00C27A4B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 Rahmen des Pro-J</w:t>
      </w:r>
      <w:r w:rsidR="00273D84">
        <w:rPr>
          <w:rFonts w:ascii="Arial" w:hAnsi="Arial" w:cs="Arial"/>
          <w:color w:val="000000"/>
          <w:sz w:val="20"/>
          <w:szCs w:val="20"/>
        </w:rPr>
        <w:t>unior</w:t>
      </w:r>
      <w:r>
        <w:rPr>
          <w:rFonts w:ascii="Arial" w:hAnsi="Arial" w:cs="Arial"/>
          <w:color w:val="000000"/>
          <w:sz w:val="20"/>
          <w:szCs w:val="20"/>
        </w:rPr>
        <w:t xml:space="preserve">-Ferienangebots konnten </w:t>
      </w:r>
      <w:r w:rsidR="00A60FFD">
        <w:rPr>
          <w:rFonts w:ascii="Arial" w:hAnsi="Arial" w:cs="Arial"/>
          <w:color w:val="000000"/>
          <w:sz w:val="20"/>
          <w:szCs w:val="20"/>
        </w:rPr>
        <w:t>vier</w:t>
      </w:r>
      <w:r w:rsidR="000D29B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Kinder aus dem Engadin am </w:t>
      </w:r>
      <w:r w:rsidR="00A60FFD">
        <w:rPr>
          <w:rFonts w:ascii="Arial" w:hAnsi="Arial" w:cs="Arial"/>
          <w:color w:val="000000"/>
          <w:sz w:val="20"/>
          <w:szCs w:val="20"/>
        </w:rPr>
        <w:t>18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131514">
        <w:rPr>
          <w:rFonts w:ascii="Arial" w:hAnsi="Arial" w:cs="Arial"/>
          <w:color w:val="000000"/>
          <w:sz w:val="20"/>
          <w:szCs w:val="20"/>
        </w:rPr>
        <w:t xml:space="preserve"> Juli </w:t>
      </w:r>
      <w:r>
        <w:rPr>
          <w:rFonts w:ascii="Arial" w:hAnsi="Arial" w:cs="Arial"/>
          <w:color w:val="000000"/>
          <w:sz w:val="20"/>
          <w:szCs w:val="20"/>
        </w:rPr>
        <w:t>20</w:t>
      </w:r>
      <w:r w:rsidR="00745FC3">
        <w:rPr>
          <w:rFonts w:ascii="Arial" w:hAnsi="Arial" w:cs="Arial"/>
          <w:color w:val="000000"/>
          <w:sz w:val="20"/>
          <w:szCs w:val="20"/>
        </w:rPr>
        <w:t>2</w:t>
      </w:r>
      <w:r w:rsidR="00A60FFD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einen spannenden Tag bei de</w:t>
      </w:r>
      <w:r w:rsidR="0000160F"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 xml:space="preserve"> Engadiner Kraftwerke</w:t>
      </w:r>
      <w:r w:rsidR="0000160F">
        <w:rPr>
          <w:rFonts w:ascii="Arial" w:hAnsi="Arial" w:cs="Arial"/>
          <w:color w:val="000000"/>
          <w:sz w:val="20"/>
          <w:szCs w:val="20"/>
        </w:rPr>
        <w:t xml:space="preserve"> AG (EKW)</w:t>
      </w:r>
      <w:r w:rsidR="002C6B16">
        <w:rPr>
          <w:rFonts w:ascii="Arial" w:hAnsi="Arial" w:cs="Arial"/>
          <w:color w:val="000000"/>
          <w:sz w:val="20"/>
          <w:szCs w:val="20"/>
        </w:rPr>
        <w:t xml:space="preserve"> verbringen.</w:t>
      </w:r>
    </w:p>
    <w:p w14:paraId="1F3865E4" w14:textId="77777777" w:rsidR="00C27A4B" w:rsidRDefault="00C27A4B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685C6D" w14:textId="28DB8B33" w:rsidR="00331A3F" w:rsidRDefault="0000160F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Bei einer eindrücklichen Führung durch die vielen Räume der Kraftwerkszentrale </w:t>
      </w:r>
      <w:r w:rsidR="00C82305">
        <w:rPr>
          <w:rFonts w:ascii="Arial" w:hAnsi="Arial" w:cs="Arial"/>
          <w:color w:val="000000"/>
          <w:sz w:val="20"/>
          <w:szCs w:val="20"/>
        </w:rPr>
        <w:t xml:space="preserve">Ova Spin </w:t>
      </w:r>
      <w:r>
        <w:rPr>
          <w:rFonts w:ascii="Arial" w:hAnsi="Arial" w:cs="Arial"/>
          <w:color w:val="000000"/>
          <w:sz w:val="20"/>
          <w:szCs w:val="20"/>
        </w:rPr>
        <w:t xml:space="preserve">erfuhren </w:t>
      </w:r>
      <w:r w:rsidR="00FB4149">
        <w:rPr>
          <w:rFonts w:ascii="Arial" w:hAnsi="Arial" w:cs="Arial"/>
          <w:color w:val="000000"/>
          <w:sz w:val="20"/>
          <w:szCs w:val="20"/>
        </w:rPr>
        <w:t>sie</w:t>
      </w:r>
      <w:r w:rsidR="006A7E53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wie aus der Kraft des Wassers Strom produziert wird. </w:t>
      </w:r>
      <w:r w:rsidR="008B41B1">
        <w:rPr>
          <w:rFonts w:ascii="Arial" w:hAnsi="Arial" w:cs="Arial"/>
          <w:color w:val="000000"/>
          <w:sz w:val="20"/>
          <w:szCs w:val="20"/>
        </w:rPr>
        <w:t xml:space="preserve">Dabei </w:t>
      </w:r>
      <w:r w:rsidR="006A7E53">
        <w:rPr>
          <w:rFonts w:ascii="Arial" w:hAnsi="Arial" w:cs="Arial"/>
          <w:color w:val="000000"/>
          <w:sz w:val="20"/>
          <w:szCs w:val="20"/>
        </w:rPr>
        <w:t>erhielten</w:t>
      </w:r>
      <w:r w:rsidR="008B41B1">
        <w:rPr>
          <w:rFonts w:ascii="Arial" w:hAnsi="Arial" w:cs="Arial"/>
          <w:color w:val="000000"/>
          <w:sz w:val="20"/>
          <w:szCs w:val="20"/>
        </w:rPr>
        <w:t xml:space="preserve"> sie </w:t>
      </w:r>
      <w:r w:rsidR="006A7E53">
        <w:rPr>
          <w:rFonts w:ascii="Arial" w:hAnsi="Arial" w:cs="Arial"/>
          <w:color w:val="000000"/>
          <w:sz w:val="20"/>
          <w:szCs w:val="20"/>
        </w:rPr>
        <w:t xml:space="preserve">Einblick </w:t>
      </w:r>
      <w:r w:rsidR="008B41B1">
        <w:rPr>
          <w:rFonts w:ascii="Arial" w:hAnsi="Arial" w:cs="Arial"/>
          <w:color w:val="000000"/>
          <w:sz w:val="20"/>
          <w:szCs w:val="20"/>
        </w:rPr>
        <w:t>in sonst unzugängliche A</w:t>
      </w:r>
      <w:r w:rsidR="006A7E53">
        <w:rPr>
          <w:rFonts w:ascii="Arial" w:hAnsi="Arial" w:cs="Arial"/>
          <w:color w:val="000000"/>
          <w:sz w:val="20"/>
          <w:szCs w:val="20"/>
        </w:rPr>
        <w:t xml:space="preserve">nlageteile. </w:t>
      </w:r>
    </w:p>
    <w:p w14:paraId="74D5C620" w14:textId="77777777" w:rsidR="00331A3F" w:rsidRDefault="00331A3F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E7C53BB" w14:textId="08091D00" w:rsidR="0000160F" w:rsidRDefault="006A7E53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Als erstes sahen sie das Ausgleichsbecken Ova Spin und die Staumauer</w:t>
      </w:r>
      <w:r w:rsidR="00331A3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welche spektakulär in die </w:t>
      </w:r>
      <w:proofErr w:type="spellStart"/>
      <w:r w:rsidR="00331A3F">
        <w:rPr>
          <w:rFonts w:ascii="Arial" w:hAnsi="Arial" w:cs="Arial"/>
          <w:color w:val="000000"/>
          <w:sz w:val="20"/>
          <w:szCs w:val="20"/>
        </w:rPr>
        <w:t>Spölschlucht</w:t>
      </w:r>
      <w:proofErr w:type="spellEnd"/>
      <w:r w:rsidR="00331A3F">
        <w:rPr>
          <w:rFonts w:ascii="Arial" w:hAnsi="Arial" w:cs="Arial"/>
          <w:color w:val="000000"/>
          <w:sz w:val="20"/>
          <w:szCs w:val="20"/>
        </w:rPr>
        <w:t xml:space="preserve"> eingebaut ist, von aussen. Anschliessend ging es ins Innere des Kraftwerks. Mit dem Lift nach unten</w:t>
      </w:r>
      <w:r w:rsidR="00151836">
        <w:rPr>
          <w:rFonts w:ascii="Arial" w:hAnsi="Arial" w:cs="Arial"/>
          <w:color w:val="000000"/>
          <w:sz w:val="20"/>
          <w:szCs w:val="20"/>
        </w:rPr>
        <w:t>,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 durch einen grossen Zugang</w:t>
      </w:r>
      <w:r w:rsidR="008F1543">
        <w:rPr>
          <w:rFonts w:ascii="Arial" w:hAnsi="Arial" w:cs="Arial"/>
          <w:color w:val="000000"/>
          <w:sz w:val="20"/>
          <w:szCs w:val="20"/>
        </w:rPr>
        <w:t>s</w:t>
      </w:r>
      <w:r w:rsidR="00331A3F">
        <w:rPr>
          <w:rFonts w:ascii="Arial" w:hAnsi="Arial" w:cs="Arial"/>
          <w:color w:val="000000"/>
          <w:sz w:val="20"/>
          <w:szCs w:val="20"/>
        </w:rPr>
        <w:t>stollen in den Maschinensaal, wo zwei grosse Maschinen für Lärm sorgen. Diese können sowohl als Turbinen</w:t>
      </w:r>
      <w:r w:rsidR="00151836">
        <w:rPr>
          <w:rFonts w:ascii="Arial" w:hAnsi="Arial" w:cs="Arial"/>
          <w:color w:val="000000"/>
          <w:sz w:val="20"/>
          <w:szCs w:val="20"/>
        </w:rPr>
        <w:t>,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 zur Stromproduktion</w:t>
      </w:r>
      <w:r w:rsidR="00151836">
        <w:rPr>
          <w:rFonts w:ascii="Arial" w:hAnsi="Arial" w:cs="Arial"/>
          <w:color w:val="000000"/>
          <w:sz w:val="20"/>
          <w:szCs w:val="20"/>
        </w:rPr>
        <w:t>,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 als auch als Pumpen</w:t>
      </w:r>
      <w:r w:rsidR="00151836">
        <w:rPr>
          <w:rFonts w:ascii="Arial" w:hAnsi="Arial" w:cs="Arial"/>
          <w:color w:val="000000"/>
          <w:sz w:val="20"/>
          <w:szCs w:val="20"/>
        </w:rPr>
        <w:t>,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 zum Hochpumpen des Wassers in den grossen Stausee Livigno</w:t>
      </w:r>
      <w:r w:rsidR="00151836">
        <w:rPr>
          <w:rFonts w:ascii="Arial" w:hAnsi="Arial" w:cs="Arial"/>
          <w:color w:val="000000"/>
          <w:sz w:val="20"/>
          <w:szCs w:val="20"/>
        </w:rPr>
        <w:t>,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 eingesetzt werden. Auch die Staumauer </w:t>
      </w:r>
      <w:r w:rsidR="007A0071">
        <w:rPr>
          <w:rFonts w:ascii="Arial" w:hAnsi="Arial" w:cs="Arial"/>
          <w:color w:val="000000"/>
          <w:sz w:val="20"/>
          <w:szCs w:val="20"/>
        </w:rPr>
        <w:t xml:space="preserve">mit ihren Messinstrumenten </w:t>
      </w:r>
      <w:r w:rsidR="00331A3F">
        <w:rPr>
          <w:rFonts w:ascii="Arial" w:hAnsi="Arial" w:cs="Arial"/>
          <w:color w:val="000000"/>
          <w:sz w:val="20"/>
          <w:szCs w:val="20"/>
        </w:rPr>
        <w:t xml:space="preserve">konnte von innen begutachtet werden, allerdings nur </w:t>
      </w:r>
      <w:r w:rsidR="008F1543">
        <w:rPr>
          <w:rFonts w:ascii="Arial" w:hAnsi="Arial" w:cs="Arial"/>
          <w:color w:val="000000"/>
          <w:sz w:val="20"/>
          <w:szCs w:val="20"/>
        </w:rPr>
        <w:t>von den</w:t>
      </w:r>
      <w:r w:rsidR="002C6B16">
        <w:rPr>
          <w:rFonts w:ascii="Arial" w:hAnsi="Arial" w:cs="Arial"/>
          <w:color w:val="000000"/>
          <w:sz w:val="20"/>
          <w:szCs w:val="20"/>
        </w:rPr>
        <w:t xml:space="preserve"> schwindelfreien Kinder</w:t>
      </w:r>
      <w:r w:rsidR="008F1543">
        <w:rPr>
          <w:rFonts w:ascii="Arial" w:hAnsi="Arial" w:cs="Arial"/>
          <w:color w:val="000000"/>
          <w:sz w:val="20"/>
          <w:szCs w:val="20"/>
        </w:rPr>
        <w:t>n</w:t>
      </w:r>
      <w:r w:rsidR="002C6B16">
        <w:rPr>
          <w:rFonts w:ascii="Arial" w:hAnsi="Arial" w:cs="Arial"/>
          <w:color w:val="000000"/>
          <w:sz w:val="20"/>
          <w:szCs w:val="20"/>
        </w:rPr>
        <w:t>.</w:t>
      </w:r>
    </w:p>
    <w:p w14:paraId="0CEF612B" w14:textId="77777777" w:rsidR="0000160F" w:rsidRDefault="0000160F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080D472" w14:textId="098B300D" w:rsidR="0000160F" w:rsidRDefault="0000160F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Nachdem die Energie für die Kinder eine greifbare Grösse geworden war</w:t>
      </w:r>
      <w:r w:rsidR="00151836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D29B6">
        <w:rPr>
          <w:rFonts w:ascii="Arial" w:hAnsi="Arial" w:cs="Arial"/>
          <w:color w:val="000000"/>
          <w:sz w:val="20"/>
          <w:szCs w:val="20"/>
        </w:rPr>
        <w:t xml:space="preserve">konnten sie sich bei einem gemeinsamen Lunch gegenseitig austauschen. </w:t>
      </w:r>
    </w:p>
    <w:p w14:paraId="4237EC03" w14:textId="77777777" w:rsidR="0000160F" w:rsidRDefault="0000160F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05C0B4" w14:textId="77777777" w:rsidR="00F74664" w:rsidRDefault="00F74664" w:rsidP="008400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A3B1EFB" w14:textId="77777777" w:rsidR="00D16336" w:rsidRDefault="00D16336" w:rsidP="00F70DA1">
      <w:pPr>
        <w:spacing w:after="0" w:line="240" w:lineRule="atLeast"/>
        <w:rPr>
          <w:rFonts w:ascii="Arial" w:hAnsi="Arial" w:cs="Arial"/>
          <w:color w:val="000000"/>
          <w:sz w:val="20"/>
          <w:szCs w:val="20"/>
        </w:rPr>
      </w:pPr>
    </w:p>
    <w:p w14:paraId="4AA0B8A1" w14:textId="77777777" w:rsidR="007B3658" w:rsidRPr="00BA041F" w:rsidRDefault="00A33F88" w:rsidP="00A33F88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A041F">
        <w:rPr>
          <w:rFonts w:ascii="Arial" w:hAnsi="Arial" w:cs="Arial"/>
          <w:b/>
          <w:sz w:val="20"/>
          <w:szCs w:val="20"/>
        </w:rPr>
        <w:t>Weitere Informationen</w:t>
      </w:r>
    </w:p>
    <w:tbl>
      <w:tblPr>
        <w:tblW w:w="0" w:type="auto"/>
        <w:tblInd w:w="-14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</w:tblGrid>
      <w:tr w:rsidR="00087385" w:rsidRPr="00087385" w14:paraId="0FA5A9E8" w14:textId="77777777" w:rsidTr="0094405B">
        <w:trPr>
          <w:trHeight w:val="783"/>
        </w:trPr>
        <w:tc>
          <w:tcPr>
            <w:tcW w:w="2660" w:type="dxa"/>
          </w:tcPr>
          <w:p w14:paraId="379B4B92" w14:textId="00FC7316" w:rsidR="00087385" w:rsidRPr="00087385" w:rsidRDefault="00A60FFD" w:rsidP="0094405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Martina Peretti</w:t>
            </w:r>
          </w:p>
          <w:p w14:paraId="5BAEEF89" w14:textId="677D5F59" w:rsidR="00087385" w:rsidRPr="00087385" w:rsidRDefault="00272CB2" w:rsidP="0094405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Leiterin Sekretariat</w:t>
            </w:r>
          </w:p>
          <w:p w14:paraId="61285041" w14:textId="77777777" w:rsidR="00087385" w:rsidRPr="00087385" w:rsidRDefault="00087385" w:rsidP="0094405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385">
              <w:rPr>
                <w:rFonts w:ascii="Arial" w:hAnsi="Arial" w:cs="Arial"/>
                <w:color w:val="000000"/>
                <w:sz w:val="20"/>
                <w:szCs w:val="20"/>
              </w:rPr>
              <w:t xml:space="preserve">7530 Zernez </w:t>
            </w:r>
          </w:p>
          <w:p w14:paraId="629BC69F" w14:textId="562AC614" w:rsidR="00087385" w:rsidRDefault="00F458F9" w:rsidP="0043406F">
            <w:pPr>
              <w:tabs>
                <w:tab w:val="left" w:pos="314"/>
              </w:tabs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  <w:t xml:space="preserve">+41 81 851 43 </w:t>
            </w:r>
            <w:r w:rsidR="00272CB2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  <w:p w14:paraId="12A3BD79" w14:textId="593AA1A2" w:rsidR="00087385" w:rsidRPr="00087385" w:rsidRDefault="00F458F9" w:rsidP="0094405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info@ekwstrom.ch</w:t>
            </w:r>
          </w:p>
          <w:p w14:paraId="2EA87538" w14:textId="77777777" w:rsidR="00087385" w:rsidRPr="00087385" w:rsidRDefault="00087385" w:rsidP="0094405B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7385">
              <w:rPr>
                <w:rFonts w:ascii="Arial" w:hAnsi="Arial" w:cs="Arial"/>
                <w:color w:val="000000"/>
                <w:sz w:val="20"/>
                <w:szCs w:val="20"/>
              </w:rPr>
              <w:t xml:space="preserve">www.ekwstrom.ch </w:t>
            </w:r>
          </w:p>
        </w:tc>
      </w:tr>
    </w:tbl>
    <w:p w14:paraId="53E50736" w14:textId="51563CE3" w:rsidR="00F856BB" w:rsidRDefault="00F856BB" w:rsidP="005B3795">
      <w:pPr>
        <w:spacing w:after="0" w:line="240" w:lineRule="atLeast"/>
        <w:rPr>
          <w:rFonts w:ascii="Arial" w:hAnsi="Arial" w:cs="Arial"/>
          <w:color w:val="000000"/>
          <w:sz w:val="20"/>
          <w:szCs w:val="20"/>
        </w:rPr>
      </w:pPr>
    </w:p>
    <w:sectPr w:rsidR="00F856BB" w:rsidSect="00D423A1">
      <w:headerReference w:type="default" r:id="rId7"/>
      <w:pgSz w:w="11906" w:h="16838"/>
      <w:pgMar w:top="2835" w:right="1418" w:bottom="1134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B58FA" w14:textId="77777777" w:rsidR="0039592B" w:rsidRDefault="0039592B" w:rsidP="0065292F">
      <w:pPr>
        <w:spacing w:after="0" w:line="240" w:lineRule="auto"/>
      </w:pPr>
      <w:r>
        <w:separator/>
      </w:r>
    </w:p>
  </w:endnote>
  <w:endnote w:type="continuationSeparator" w:id="0">
    <w:p w14:paraId="7B0B0047" w14:textId="77777777" w:rsidR="0039592B" w:rsidRDefault="0039592B" w:rsidP="00652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390A2" w14:textId="77777777" w:rsidR="0039592B" w:rsidRDefault="0039592B" w:rsidP="0065292F">
      <w:pPr>
        <w:spacing w:after="0" w:line="240" w:lineRule="auto"/>
      </w:pPr>
      <w:r>
        <w:separator/>
      </w:r>
    </w:p>
  </w:footnote>
  <w:footnote w:type="continuationSeparator" w:id="0">
    <w:p w14:paraId="2C4A43FB" w14:textId="77777777" w:rsidR="0039592B" w:rsidRDefault="0039592B" w:rsidP="00652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16DF" w14:textId="0B1AB121" w:rsidR="00E90B9B" w:rsidRDefault="0077207E">
    <w:pPr>
      <w:pStyle w:val="Kopfzeile"/>
    </w:pPr>
    <w:r>
      <w:rPr>
        <w:rFonts w:ascii="Arial" w:hAnsi="Arial" w:cs="Arial"/>
        <w:b/>
        <w:noProof/>
      </w:rPr>
      <w:drawing>
        <wp:anchor distT="0" distB="0" distL="114300" distR="114300" simplePos="0" relativeHeight="251659264" behindDoc="1" locked="0" layoutInCell="1" allowOverlap="1" wp14:anchorId="3EA9CCE7" wp14:editId="690D05FC">
          <wp:simplePos x="0" y="0"/>
          <wp:positionH relativeFrom="column">
            <wp:posOffset>0</wp:posOffset>
          </wp:positionH>
          <wp:positionV relativeFrom="paragraph">
            <wp:posOffset>63500</wp:posOffset>
          </wp:positionV>
          <wp:extent cx="2667000" cy="571500"/>
          <wp:effectExtent l="19050" t="0" r="0" b="0"/>
          <wp:wrapTight wrapText="bothSides">
            <wp:wrapPolygon edited="0">
              <wp:start x="-154" y="0"/>
              <wp:lineTo x="-154" y="20880"/>
              <wp:lineTo x="21600" y="20880"/>
              <wp:lineTo x="21600" y="0"/>
              <wp:lineTo x="-154" y="0"/>
            </wp:wrapPolygon>
          </wp:wrapTight>
          <wp:docPr id="3" name="Bild 2" descr="C:\lobo_view\OEE-ZER.kun\{AE790CB1-15FA-4B13-AB11-09EC8AC7ECDA}\6\6E1A5\6E1A7\0\0\62F\0\Logo EKW NEU Briefkopf_gültig ab Augu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lobo_view\OEE-ZER.kun\{AE790CB1-15FA-4B13-AB11-09EC8AC7ECDA}\6\6E1A5\6E1A7\0\0\62F\0\Logo EKW NEU Briefkopf_gültig ab August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77548"/>
    <w:multiLevelType w:val="multilevel"/>
    <w:tmpl w:val="F10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49272F"/>
    <w:multiLevelType w:val="hybridMultilevel"/>
    <w:tmpl w:val="C67E428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4026806">
    <w:abstractNumId w:val="1"/>
  </w:num>
  <w:num w:numId="2" w16cid:durableId="781143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CH" w:vendorID="64" w:dllVersion="4096" w:nlCheck="1" w:checkStyle="0"/>
  <w:activeWritingStyle w:appName="MSWord" w:lang="de-CH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AD1"/>
    <w:rsid w:val="0000160F"/>
    <w:rsid w:val="00044DC2"/>
    <w:rsid w:val="00046230"/>
    <w:rsid w:val="0005172E"/>
    <w:rsid w:val="00056A8D"/>
    <w:rsid w:val="000656BC"/>
    <w:rsid w:val="00075135"/>
    <w:rsid w:val="00085106"/>
    <w:rsid w:val="00087385"/>
    <w:rsid w:val="000902B2"/>
    <w:rsid w:val="000A1D41"/>
    <w:rsid w:val="000A79DD"/>
    <w:rsid w:val="000B0AD1"/>
    <w:rsid w:val="000B3997"/>
    <w:rsid w:val="000B5BE7"/>
    <w:rsid w:val="000C2C36"/>
    <w:rsid w:val="000C323D"/>
    <w:rsid w:val="000C44CE"/>
    <w:rsid w:val="000D29B6"/>
    <w:rsid w:val="000D4BE0"/>
    <w:rsid w:val="000E1945"/>
    <w:rsid w:val="00116310"/>
    <w:rsid w:val="00117038"/>
    <w:rsid w:val="00122751"/>
    <w:rsid w:val="00126963"/>
    <w:rsid w:val="00130278"/>
    <w:rsid w:val="00131514"/>
    <w:rsid w:val="00140054"/>
    <w:rsid w:val="001446B9"/>
    <w:rsid w:val="00145B93"/>
    <w:rsid w:val="00151836"/>
    <w:rsid w:val="001A3CD3"/>
    <w:rsid w:val="001A65AE"/>
    <w:rsid w:val="001B1B02"/>
    <w:rsid w:val="001B4F39"/>
    <w:rsid w:val="001C63A6"/>
    <w:rsid w:val="001C64EB"/>
    <w:rsid w:val="001D0F12"/>
    <w:rsid w:val="001E3254"/>
    <w:rsid w:val="001F1820"/>
    <w:rsid w:val="001F740E"/>
    <w:rsid w:val="001F7D23"/>
    <w:rsid w:val="002030BA"/>
    <w:rsid w:val="00205BB2"/>
    <w:rsid w:val="00221D14"/>
    <w:rsid w:val="00224163"/>
    <w:rsid w:val="00224B9A"/>
    <w:rsid w:val="0023412A"/>
    <w:rsid w:val="00234F92"/>
    <w:rsid w:val="00237233"/>
    <w:rsid w:val="00237DF4"/>
    <w:rsid w:val="002570AA"/>
    <w:rsid w:val="00266C72"/>
    <w:rsid w:val="00270064"/>
    <w:rsid w:val="00272CB2"/>
    <w:rsid w:val="00273D84"/>
    <w:rsid w:val="00283B98"/>
    <w:rsid w:val="00290A67"/>
    <w:rsid w:val="00295DBD"/>
    <w:rsid w:val="002C1545"/>
    <w:rsid w:val="002C2C5F"/>
    <w:rsid w:val="002C6514"/>
    <w:rsid w:val="002C6B16"/>
    <w:rsid w:val="002E57A1"/>
    <w:rsid w:val="002E67F7"/>
    <w:rsid w:val="002E7FC7"/>
    <w:rsid w:val="0030073C"/>
    <w:rsid w:val="00300B17"/>
    <w:rsid w:val="00301AC9"/>
    <w:rsid w:val="00312743"/>
    <w:rsid w:val="00323F44"/>
    <w:rsid w:val="00325D87"/>
    <w:rsid w:val="003311F8"/>
    <w:rsid w:val="00331498"/>
    <w:rsid w:val="00331A3F"/>
    <w:rsid w:val="00334B96"/>
    <w:rsid w:val="00342965"/>
    <w:rsid w:val="003444C2"/>
    <w:rsid w:val="003447F6"/>
    <w:rsid w:val="003532D9"/>
    <w:rsid w:val="00362C98"/>
    <w:rsid w:val="00374481"/>
    <w:rsid w:val="00377018"/>
    <w:rsid w:val="00384E81"/>
    <w:rsid w:val="0039592B"/>
    <w:rsid w:val="003B6599"/>
    <w:rsid w:val="003C2BCD"/>
    <w:rsid w:val="003C5C60"/>
    <w:rsid w:val="003D7660"/>
    <w:rsid w:val="003E04DF"/>
    <w:rsid w:val="003E542A"/>
    <w:rsid w:val="0041011F"/>
    <w:rsid w:val="00410F99"/>
    <w:rsid w:val="00413126"/>
    <w:rsid w:val="00415542"/>
    <w:rsid w:val="0041589E"/>
    <w:rsid w:val="00420783"/>
    <w:rsid w:val="0043406F"/>
    <w:rsid w:val="00437357"/>
    <w:rsid w:val="00445B5D"/>
    <w:rsid w:val="00453FA6"/>
    <w:rsid w:val="00455F28"/>
    <w:rsid w:val="0046010D"/>
    <w:rsid w:val="004A0106"/>
    <w:rsid w:val="004A44D9"/>
    <w:rsid w:val="004B55B8"/>
    <w:rsid w:val="004D07F6"/>
    <w:rsid w:val="004D7440"/>
    <w:rsid w:val="004E273A"/>
    <w:rsid w:val="004F5C23"/>
    <w:rsid w:val="00506842"/>
    <w:rsid w:val="005114DC"/>
    <w:rsid w:val="005141FC"/>
    <w:rsid w:val="0052426B"/>
    <w:rsid w:val="00526F27"/>
    <w:rsid w:val="005318AB"/>
    <w:rsid w:val="00543101"/>
    <w:rsid w:val="00544DDD"/>
    <w:rsid w:val="00560069"/>
    <w:rsid w:val="00575F26"/>
    <w:rsid w:val="00577E60"/>
    <w:rsid w:val="00583C60"/>
    <w:rsid w:val="005863EC"/>
    <w:rsid w:val="005941BE"/>
    <w:rsid w:val="005943BD"/>
    <w:rsid w:val="005A0C7C"/>
    <w:rsid w:val="005B0AD3"/>
    <w:rsid w:val="005B2F23"/>
    <w:rsid w:val="005B3795"/>
    <w:rsid w:val="005B431E"/>
    <w:rsid w:val="005C07CE"/>
    <w:rsid w:val="005F0584"/>
    <w:rsid w:val="005F51AA"/>
    <w:rsid w:val="00602981"/>
    <w:rsid w:val="006262CF"/>
    <w:rsid w:val="0065292F"/>
    <w:rsid w:val="00652F3E"/>
    <w:rsid w:val="006571A5"/>
    <w:rsid w:val="006830BD"/>
    <w:rsid w:val="006863F1"/>
    <w:rsid w:val="00690252"/>
    <w:rsid w:val="0069082E"/>
    <w:rsid w:val="00691627"/>
    <w:rsid w:val="00692F14"/>
    <w:rsid w:val="006A2A6E"/>
    <w:rsid w:val="006A3B9F"/>
    <w:rsid w:val="006A3E23"/>
    <w:rsid w:val="006A7E53"/>
    <w:rsid w:val="006C4117"/>
    <w:rsid w:val="006D0F5B"/>
    <w:rsid w:val="006D7B5F"/>
    <w:rsid w:val="006E0A36"/>
    <w:rsid w:val="006E2D04"/>
    <w:rsid w:val="0070597E"/>
    <w:rsid w:val="00714CB1"/>
    <w:rsid w:val="007235D8"/>
    <w:rsid w:val="00725C38"/>
    <w:rsid w:val="0073492D"/>
    <w:rsid w:val="0074379E"/>
    <w:rsid w:val="00745A65"/>
    <w:rsid w:val="00745FC3"/>
    <w:rsid w:val="00750376"/>
    <w:rsid w:val="00751E99"/>
    <w:rsid w:val="00754635"/>
    <w:rsid w:val="00755D11"/>
    <w:rsid w:val="00755E1D"/>
    <w:rsid w:val="00756F74"/>
    <w:rsid w:val="00757C1B"/>
    <w:rsid w:val="0077207E"/>
    <w:rsid w:val="00772745"/>
    <w:rsid w:val="00773B59"/>
    <w:rsid w:val="00774998"/>
    <w:rsid w:val="00776213"/>
    <w:rsid w:val="00782CAC"/>
    <w:rsid w:val="007A0071"/>
    <w:rsid w:val="007A1598"/>
    <w:rsid w:val="007A322E"/>
    <w:rsid w:val="007A6CC3"/>
    <w:rsid w:val="007B25A2"/>
    <w:rsid w:val="007B3658"/>
    <w:rsid w:val="007B40CD"/>
    <w:rsid w:val="007B4BAB"/>
    <w:rsid w:val="007C4FE4"/>
    <w:rsid w:val="007C6678"/>
    <w:rsid w:val="007D330C"/>
    <w:rsid w:val="007D4BA9"/>
    <w:rsid w:val="007D5385"/>
    <w:rsid w:val="007D5836"/>
    <w:rsid w:val="007D6FC3"/>
    <w:rsid w:val="007E24C1"/>
    <w:rsid w:val="007E6D6D"/>
    <w:rsid w:val="007F1F7D"/>
    <w:rsid w:val="008175F1"/>
    <w:rsid w:val="0083582D"/>
    <w:rsid w:val="00840071"/>
    <w:rsid w:val="0084108F"/>
    <w:rsid w:val="00841452"/>
    <w:rsid w:val="00845B06"/>
    <w:rsid w:val="00846AC0"/>
    <w:rsid w:val="0085568F"/>
    <w:rsid w:val="008626C2"/>
    <w:rsid w:val="008728E0"/>
    <w:rsid w:val="00872DEB"/>
    <w:rsid w:val="00887D13"/>
    <w:rsid w:val="008B41B1"/>
    <w:rsid w:val="008C5B5A"/>
    <w:rsid w:val="008D0859"/>
    <w:rsid w:val="008D5719"/>
    <w:rsid w:val="008D6F87"/>
    <w:rsid w:val="008E6D8A"/>
    <w:rsid w:val="008F1543"/>
    <w:rsid w:val="008F16D6"/>
    <w:rsid w:val="008F429C"/>
    <w:rsid w:val="008F7133"/>
    <w:rsid w:val="0090151A"/>
    <w:rsid w:val="00905D97"/>
    <w:rsid w:val="00917A6D"/>
    <w:rsid w:val="009301E1"/>
    <w:rsid w:val="009305AB"/>
    <w:rsid w:val="0094405B"/>
    <w:rsid w:val="009535A2"/>
    <w:rsid w:val="00963D00"/>
    <w:rsid w:val="00980D1A"/>
    <w:rsid w:val="009872CE"/>
    <w:rsid w:val="009963F2"/>
    <w:rsid w:val="009970A7"/>
    <w:rsid w:val="009A3B38"/>
    <w:rsid w:val="009A6788"/>
    <w:rsid w:val="009B70AA"/>
    <w:rsid w:val="009C219F"/>
    <w:rsid w:val="009C7124"/>
    <w:rsid w:val="009D6553"/>
    <w:rsid w:val="009E46A3"/>
    <w:rsid w:val="009E6B0A"/>
    <w:rsid w:val="00A072B2"/>
    <w:rsid w:val="00A227A6"/>
    <w:rsid w:val="00A24A54"/>
    <w:rsid w:val="00A27CB9"/>
    <w:rsid w:val="00A3358F"/>
    <w:rsid w:val="00A33F88"/>
    <w:rsid w:val="00A4675B"/>
    <w:rsid w:val="00A54531"/>
    <w:rsid w:val="00A60FFD"/>
    <w:rsid w:val="00A624AF"/>
    <w:rsid w:val="00A62541"/>
    <w:rsid w:val="00A71B03"/>
    <w:rsid w:val="00A767D1"/>
    <w:rsid w:val="00A807C5"/>
    <w:rsid w:val="00A81919"/>
    <w:rsid w:val="00A871D4"/>
    <w:rsid w:val="00AA1D31"/>
    <w:rsid w:val="00AB267B"/>
    <w:rsid w:val="00AB4F24"/>
    <w:rsid w:val="00AC3732"/>
    <w:rsid w:val="00AE38E3"/>
    <w:rsid w:val="00AE3E72"/>
    <w:rsid w:val="00AE7D79"/>
    <w:rsid w:val="00AF63C2"/>
    <w:rsid w:val="00B01E04"/>
    <w:rsid w:val="00B01FD2"/>
    <w:rsid w:val="00B0575C"/>
    <w:rsid w:val="00B11A1A"/>
    <w:rsid w:val="00B1446E"/>
    <w:rsid w:val="00B175AE"/>
    <w:rsid w:val="00B23492"/>
    <w:rsid w:val="00B27B5F"/>
    <w:rsid w:val="00B3051B"/>
    <w:rsid w:val="00B34E64"/>
    <w:rsid w:val="00B375CB"/>
    <w:rsid w:val="00B37C86"/>
    <w:rsid w:val="00B40FFA"/>
    <w:rsid w:val="00B4628B"/>
    <w:rsid w:val="00B50C65"/>
    <w:rsid w:val="00B5216E"/>
    <w:rsid w:val="00B61E5C"/>
    <w:rsid w:val="00B67840"/>
    <w:rsid w:val="00B77DEE"/>
    <w:rsid w:val="00B940F8"/>
    <w:rsid w:val="00BA041F"/>
    <w:rsid w:val="00BC2674"/>
    <w:rsid w:val="00BC6403"/>
    <w:rsid w:val="00BE0CC2"/>
    <w:rsid w:val="00BE62D6"/>
    <w:rsid w:val="00BE6682"/>
    <w:rsid w:val="00BF4B8D"/>
    <w:rsid w:val="00C03762"/>
    <w:rsid w:val="00C06C64"/>
    <w:rsid w:val="00C07A50"/>
    <w:rsid w:val="00C211A7"/>
    <w:rsid w:val="00C26475"/>
    <w:rsid w:val="00C27A4B"/>
    <w:rsid w:val="00C402B4"/>
    <w:rsid w:val="00C46B25"/>
    <w:rsid w:val="00C56E8C"/>
    <w:rsid w:val="00C6588E"/>
    <w:rsid w:val="00C72648"/>
    <w:rsid w:val="00C736F2"/>
    <w:rsid w:val="00C77EF5"/>
    <w:rsid w:val="00C82305"/>
    <w:rsid w:val="00CA0984"/>
    <w:rsid w:val="00CB07AB"/>
    <w:rsid w:val="00CB5507"/>
    <w:rsid w:val="00CF589D"/>
    <w:rsid w:val="00CF7F50"/>
    <w:rsid w:val="00D10183"/>
    <w:rsid w:val="00D14256"/>
    <w:rsid w:val="00D16336"/>
    <w:rsid w:val="00D2267C"/>
    <w:rsid w:val="00D3295A"/>
    <w:rsid w:val="00D423A1"/>
    <w:rsid w:val="00D52CCE"/>
    <w:rsid w:val="00D552C5"/>
    <w:rsid w:val="00D61E6E"/>
    <w:rsid w:val="00D636D2"/>
    <w:rsid w:val="00D637FF"/>
    <w:rsid w:val="00D729FD"/>
    <w:rsid w:val="00D73155"/>
    <w:rsid w:val="00D73DED"/>
    <w:rsid w:val="00D77B03"/>
    <w:rsid w:val="00D903DB"/>
    <w:rsid w:val="00D93590"/>
    <w:rsid w:val="00DA4F2E"/>
    <w:rsid w:val="00DB2C27"/>
    <w:rsid w:val="00DC1506"/>
    <w:rsid w:val="00DD20E2"/>
    <w:rsid w:val="00DD2ECE"/>
    <w:rsid w:val="00DE0CF4"/>
    <w:rsid w:val="00DE4D3D"/>
    <w:rsid w:val="00DE5ECC"/>
    <w:rsid w:val="00DE7B73"/>
    <w:rsid w:val="00E07CBD"/>
    <w:rsid w:val="00E16945"/>
    <w:rsid w:val="00E21447"/>
    <w:rsid w:val="00E30B84"/>
    <w:rsid w:val="00E3180B"/>
    <w:rsid w:val="00E32815"/>
    <w:rsid w:val="00E36C7B"/>
    <w:rsid w:val="00E41A73"/>
    <w:rsid w:val="00E4313A"/>
    <w:rsid w:val="00E542F4"/>
    <w:rsid w:val="00E82434"/>
    <w:rsid w:val="00E8355C"/>
    <w:rsid w:val="00E90B9B"/>
    <w:rsid w:val="00E941D9"/>
    <w:rsid w:val="00E9712B"/>
    <w:rsid w:val="00EA1331"/>
    <w:rsid w:val="00EA4618"/>
    <w:rsid w:val="00EB20DB"/>
    <w:rsid w:val="00ED092D"/>
    <w:rsid w:val="00ED7BFA"/>
    <w:rsid w:val="00EE5F27"/>
    <w:rsid w:val="00F04BAC"/>
    <w:rsid w:val="00F05B35"/>
    <w:rsid w:val="00F07E91"/>
    <w:rsid w:val="00F33BB2"/>
    <w:rsid w:val="00F40AB7"/>
    <w:rsid w:val="00F411C8"/>
    <w:rsid w:val="00F4199C"/>
    <w:rsid w:val="00F43FF8"/>
    <w:rsid w:val="00F458F9"/>
    <w:rsid w:val="00F523C6"/>
    <w:rsid w:val="00F57D6F"/>
    <w:rsid w:val="00F60CDA"/>
    <w:rsid w:val="00F64F70"/>
    <w:rsid w:val="00F70DA1"/>
    <w:rsid w:val="00F74664"/>
    <w:rsid w:val="00F756A6"/>
    <w:rsid w:val="00F77B7C"/>
    <w:rsid w:val="00F84FDE"/>
    <w:rsid w:val="00F856BB"/>
    <w:rsid w:val="00F857A4"/>
    <w:rsid w:val="00F87D4A"/>
    <w:rsid w:val="00F90862"/>
    <w:rsid w:val="00F96298"/>
    <w:rsid w:val="00F97E3B"/>
    <w:rsid w:val="00FA311F"/>
    <w:rsid w:val="00FA427F"/>
    <w:rsid w:val="00FA4476"/>
    <w:rsid w:val="00FB2899"/>
    <w:rsid w:val="00FB31B7"/>
    <w:rsid w:val="00FB4149"/>
    <w:rsid w:val="00FB57B8"/>
    <w:rsid w:val="00FC0369"/>
    <w:rsid w:val="00FC644B"/>
    <w:rsid w:val="00FC6FD0"/>
    <w:rsid w:val="00FD1663"/>
    <w:rsid w:val="00FD314E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489BF5AD"/>
  <w15:docId w15:val="{406BE9EF-0F5A-42A1-A1EC-18F552B6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25D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2745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735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735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735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735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37357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F756A6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92F"/>
  </w:style>
  <w:style w:type="paragraph" w:styleId="Fuzeile">
    <w:name w:val="footer"/>
    <w:basedOn w:val="Standard"/>
    <w:link w:val="FuzeileZchn"/>
    <w:uiPriority w:val="99"/>
    <w:unhideWhenUsed/>
    <w:rsid w:val="00652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92F"/>
  </w:style>
  <w:style w:type="paragraph" w:customStyle="1" w:styleId="Default">
    <w:name w:val="Default"/>
    <w:rsid w:val="000C32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A27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75F26"/>
    <w:pPr>
      <w:spacing w:after="0" w:line="240" w:lineRule="auto"/>
      <w:ind w:left="720"/>
    </w:pPr>
    <w:rPr>
      <w:rFonts w:ascii="Calibri" w:eastAsiaTheme="minorHAns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</dc:creator>
  <cp:lastModifiedBy>Martina Mayer</cp:lastModifiedBy>
  <cp:revision>21</cp:revision>
  <cp:lastPrinted>2023-07-06T11:26:00Z</cp:lastPrinted>
  <dcterms:created xsi:type="dcterms:W3CDTF">2019-05-06T11:31:00Z</dcterms:created>
  <dcterms:modified xsi:type="dcterms:W3CDTF">2024-07-17T13:26:00Z</dcterms:modified>
</cp:coreProperties>
</file>